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E0DDA" w14:textId="376B86E0" w:rsidR="004700E6" w:rsidRPr="006673D3" w:rsidRDefault="00A46C72">
      <w:pPr>
        <w:widowControl w:val="0"/>
        <w:autoSpaceDE w:val="0"/>
        <w:autoSpaceDN w:val="0"/>
        <w:adjustRightInd w:val="0"/>
        <w:spacing w:after="0" w:line="240" w:lineRule="auto"/>
        <w:rPr>
          <w:rFonts w:cs="Arial"/>
          <w:b/>
          <w:szCs w:val="24"/>
          <w:lang w:val="it-IT"/>
        </w:rPr>
      </w:pPr>
      <w:r>
        <w:rPr>
          <w:sz w:val="36"/>
          <w:szCs w:val="24"/>
          <w:lang w:val="it-IT"/>
        </w:rPr>
        <w:t>CORPORATE NEWS</w:t>
      </w:r>
      <w:r w:rsidR="00F262D8" w:rsidRPr="006673D3">
        <w:rPr>
          <w:lang w:val="it-IT"/>
        </w:rPr>
        <w:br/>
      </w:r>
    </w:p>
    <w:p w14:paraId="57F62ADA" w14:textId="77777777" w:rsidR="007B5289" w:rsidRPr="006673D3" w:rsidRDefault="007B5289" w:rsidP="005A3352">
      <w:pPr>
        <w:widowControl w:val="0"/>
        <w:autoSpaceDE w:val="0"/>
        <w:autoSpaceDN w:val="0"/>
        <w:adjustRightInd w:val="0"/>
        <w:spacing w:after="0" w:line="240" w:lineRule="auto"/>
        <w:ind w:left="709" w:hanging="709"/>
        <w:rPr>
          <w:rFonts w:cs="Arial"/>
          <w:b/>
          <w:szCs w:val="24"/>
          <w:lang w:val="it-IT"/>
        </w:rPr>
      </w:pPr>
    </w:p>
    <w:p w14:paraId="19D6D20D" w14:textId="69C1BAA4" w:rsidR="004700E6" w:rsidRPr="006673D3" w:rsidRDefault="004E17E4">
      <w:pPr>
        <w:rPr>
          <w:rFonts w:ascii="Calibri Light" w:hAnsi="Calibri Light" w:cs="Calibri Light"/>
          <w:b/>
          <w:bCs/>
          <w:sz w:val="24"/>
          <w:szCs w:val="24"/>
          <w:lang w:val="it-IT"/>
        </w:rPr>
      </w:pPr>
      <w:bookmarkStart w:id="0" w:name="_Hlk525732095"/>
      <w:r w:rsidRPr="006673D3">
        <w:rPr>
          <w:rFonts w:ascii="Calibri Light" w:hAnsi="Calibri Light"/>
          <w:b/>
          <w:sz w:val="28"/>
          <w:lang w:val="it-IT"/>
        </w:rPr>
        <w:t xml:space="preserve">Allplan Bridge 2023 </w:t>
      </w:r>
      <w:r w:rsidR="006673D3">
        <w:rPr>
          <w:rFonts w:ascii="Calibri Light" w:hAnsi="Calibri Light"/>
          <w:b/>
          <w:sz w:val="28"/>
          <w:lang w:val="it-IT"/>
        </w:rPr>
        <w:t>–</w:t>
      </w:r>
      <w:r w:rsidR="00C92F4F" w:rsidRPr="006673D3">
        <w:rPr>
          <w:rFonts w:ascii="Calibri Light" w:hAnsi="Calibri Light"/>
          <w:b/>
          <w:sz w:val="28"/>
          <w:lang w:val="it-IT"/>
        </w:rPr>
        <w:t xml:space="preserve"> </w:t>
      </w:r>
      <w:r w:rsidR="006673D3">
        <w:rPr>
          <w:rFonts w:ascii="Calibri Light" w:hAnsi="Calibri Light"/>
          <w:b/>
          <w:sz w:val="28"/>
          <w:lang w:val="it-IT"/>
        </w:rPr>
        <w:t>Per una migliore modellazione dei ponti</w:t>
      </w:r>
      <w:r w:rsidR="002D4CF3" w:rsidRPr="006673D3">
        <w:rPr>
          <w:rFonts w:ascii="Calibri Light" w:hAnsi="Calibri Light"/>
          <w:b/>
          <w:sz w:val="28"/>
          <w:lang w:val="it-IT"/>
        </w:rPr>
        <w:t xml:space="preserve"> </w:t>
      </w:r>
    </w:p>
    <w:p w14:paraId="614502EE" w14:textId="4BFF9074" w:rsidR="004700E6" w:rsidRPr="006673D3" w:rsidRDefault="004E17E4">
      <w:pPr>
        <w:rPr>
          <w:rFonts w:ascii="Calibri Light" w:hAnsi="Calibri Light"/>
          <w:b/>
          <w:i/>
          <w:iCs/>
          <w:sz w:val="24"/>
          <w:szCs w:val="20"/>
          <w:lang w:val="it-IT"/>
        </w:rPr>
      </w:pPr>
      <w:r w:rsidRPr="006673D3">
        <w:rPr>
          <w:rFonts w:ascii="Calibri Light" w:hAnsi="Calibri Light"/>
          <w:b/>
          <w:i/>
          <w:iCs/>
          <w:sz w:val="24"/>
          <w:szCs w:val="20"/>
          <w:lang w:val="it-IT"/>
        </w:rPr>
        <w:t xml:space="preserve">Una nuova era nella </w:t>
      </w:r>
      <w:r w:rsidR="008000C9" w:rsidRPr="006673D3">
        <w:rPr>
          <w:rFonts w:ascii="Calibri Light" w:hAnsi="Calibri Light"/>
          <w:b/>
          <w:i/>
          <w:iCs/>
          <w:sz w:val="24"/>
          <w:szCs w:val="20"/>
          <w:lang w:val="it-IT"/>
        </w:rPr>
        <w:t>modellazione</w:t>
      </w:r>
      <w:r w:rsidR="002D4CF3" w:rsidRPr="006673D3">
        <w:rPr>
          <w:rFonts w:ascii="Calibri Light" w:hAnsi="Calibri Light"/>
          <w:b/>
          <w:i/>
          <w:iCs/>
          <w:sz w:val="24"/>
          <w:szCs w:val="20"/>
          <w:lang w:val="it-IT"/>
        </w:rPr>
        <w:t xml:space="preserve"> parametrica libera </w:t>
      </w:r>
      <w:r w:rsidR="008000C9" w:rsidRPr="006673D3">
        <w:rPr>
          <w:rFonts w:ascii="Calibri Light" w:hAnsi="Calibri Light"/>
          <w:b/>
          <w:i/>
          <w:iCs/>
          <w:sz w:val="24"/>
          <w:szCs w:val="20"/>
          <w:lang w:val="it-IT"/>
        </w:rPr>
        <w:t xml:space="preserve">consente una </w:t>
      </w:r>
      <w:r w:rsidR="002D4CF3" w:rsidRPr="006673D3">
        <w:rPr>
          <w:rFonts w:ascii="Calibri Light" w:hAnsi="Calibri Light"/>
          <w:b/>
          <w:i/>
          <w:iCs/>
          <w:sz w:val="24"/>
          <w:szCs w:val="20"/>
          <w:lang w:val="it-IT"/>
        </w:rPr>
        <w:t xml:space="preserve">progettazione </w:t>
      </w:r>
      <w:r w:rsidR="00CA1070" w:rsidRPr="006673D3">
        <w:rPr>
          <w:rFonts w:ascii="Calibri Light" w:hAnsi="Calibri Light"/>
          <w:b/>
          <w:i/>
          <w:iCs/>
          <w:sz w:val="24"/>
          <w:szCs w:val="20"/>
          <w:lang w:val="it-IT"/>
        </w:rPr>
        <w:t xml:space="preserve">ancora più </w:t>
      </w:r>
      <w:r w:rsidR="008000C9" w:rsidRPr="006673D3">
        <w:rPr>
          <w:rFonts w:ascii="Calibri Light" w:hAnsi="Calibri Light"/>
          <w:b/>
          <w:i/>
          <w:iCs/>
          <w:sz w:val="24"/>
          <w:szCs w:val="20"/>
          <w:lang w:val="it-IT"/>
        </w:rPr>
        <w:t>efficiente d</w:t>
      </w:r>
      <w:r w:rsidR="00270426">
        <w:rPr>
          <w:rFonts w:ascii="Calibri Light" w:hAnsi="Calibri Light"/>
          <w:b/>
          <w:i/>
          <w:iCs/>
          <w:sz w:val="24"/>
          <w:szCs w:val="20"/>
          <w:lang w:val="it-IT"/>
        </w:rPr>
        <w:t>e</w:t>
      </w:r>
      <w:r w:rsidR="008000C9" w:rsidRPr="006673D3">
        <w:rPr>
          <w:rFonts w:ascii="Calibri Light" w:hAnsi="Calibri Light"/>
          <w:b/>
          <w:i/>
          <w:iCs/>
          <w:sz w:val="24"/>
          <w:szCs w:val="20"/>
          <w:lang w:val="it-IT"/>
        </w:rPr>
        <w:t xml:space="preserve">i ponti </w:t>
      </w:r>
      <w:r w:rsidR="0024135F" w:rsidRPr="006673D3">
        <w:rPr>
          <w:rFonts w:ascii="Calibri Light" w:hAnsi="Calibri Light"/>
          <w:b/>
          <w:i/>
          <w:iCs/>
          <w:sz w:val="24"/>
          <w:szCs w:val="20"/>
          <w:lang w:val="it-IT"/>
        </w:rPr>
        <w:t xml:space="preserve">e </w:t>
      </w:r>
      <w:r w:rsidR="00270426">
        <w:rPr>
          <w:rFonts w:ascii="Calibri Light" w:hAnsi="Calibri Light"/>
          <w:b/>
          <w:i/>
          <w:iCs/>
          <w:sz w:val="24"/>
          <w:szCs w:val="20"/>
          <w:lang w:val="it-IT"/>
        </w:rPr>
        <w:t xml:space="preserve">delle </w:t>
      </w:r>
      <w:r w:rsidR="0024135F" w:rsidRPr="006673D3">
        <w:rPr>
          <w:rFonts w:ascii="Calibri Light" w:hAnsi="Calibri Light"/>
          <w:b/>
          <w:i/>
          <w:iCs/>
          <w:sz w:val="24"/>
          <w:szCs w:val="20"/>
          <w:lang w:val="it-IT"/>
        </w:rPr>
        <w:t>infrastrutture</w:t>
      </w:r>
    </w:p>
    <w:p w14:paraId="2F8E45DE" w14:textId="1B79A33D" w:rsidR="004700E6" w:rsidRPr="006673D3" w:rsidRDefault="00916B39">
      <w:pPr>
        <w:rPr>
          <w:rFonts w:ascii="Calibri Light" w:hAnsi="Calibri Light"/>
          <w:snapToGrid/>
          <w:sz w:val="22"/>
          <w:lang w:val="it-IT"/>
        </w:rPr>
      </w:pPr>
      <w:r w:rsidRPr="006673D3">
        <w:rPr>
          <w:rFonts w:ascii="Calibri Light" w:hAnsi="Calibri Light"/>
          <w:snapToGrid/>
          <w:sz w:val="22"/>
          <w:lang w:val="it-IT"/>
        </w:rPr>
        <w:t>Monaco di Baviera</w:t>
      </w:r>
      <w:r w:rsidR="004E17E4" w:rsidRPr="006673D3">
        <w:rPr>
          <w:rFonts w:ascii="Calibri Light" w:hAnsi="Calibri Light"/>
          <w:snapToGrid/>
          <w:sz w:val="22"/>
          <w:lang w:val="it-IT"/>
        </w:rPr>
        <w:t xml:space="preserve">, </w:t>
      </w:r>
      <w:r w:rsidRPr="006673D3">
        <w:rPr>
          <w:rFonts w:ascii="Calibri Light" w:hAnsi="Calibri Light"/>
          <w:snapToGrid/>
          <w:sz w:val="22"/>
          <w:lang w:val="it-IT"/>
        </w:rPr>
        <w:t xml:space="preserve">13 </w:t>
      </w:r>
      <w:r w:rsidR="00C25DB8" w:rsidRPr="006673D3">
        <w:rPr>
          <w:rFonts w:ascii="Calibri Light" w:hAnsi="Calibri Light"/>
          <w:snapToGrid/>
          <w:sz w:val="22"/>
          <w:lang w:val="it-IT"/>
        </w:rPr>
        <w:t xml:space="preserve">ottobre </w:t>
      </w:r>
      <w:r w:rsidR="00064074" w:rsidRPr="006673D3">
        <w:rPr>
          <w:rFonts w:ascii="Calibri Light" w:hAnsi="Calibri Light"/>
          <w:snapToGrid/>
          <w:sz w:val="22"/>
          <w:lang w:val="it-IT"/>
        </w:rPr>
        <w:t xml:space="preserve">2022 </w:t>
      </w:r>
      <w:r w:rsidR="004E17E4" w:rsidRPr="006673D3">
        <w:rPr>
          <w:rFonts w:ascii="Calibri Light" w:hAnsi="Calibri Light"/>
          <w:snapToGrid/>
          <w:sz w:val="22"/>
          <w:lang w:val="it-IT"/>
        </w:rPr>
        <w:t xml:space="preserve">- </w:t>
      </w:r>
      <w:r w:rsidR="00ED2AB3" w:rsidRPr="006673D3">
        <w:rPr>
          <w:rFonts w:ascii="Calibri Light" w:hAnsi="Calibri Light"/>
          <w:snapToGrid/>
          <w:sz w:val="22"/>
          <w:lang w:val="it-IT"/>
        </w:rPr>
        <w:t xml:space="preserve">ALLPLAN, fornitore di soluzioni BIM per il settore AEC, </w:t>
      </w:r>
      <w:r w:rsidR="008000C9" w:rsidRPr="006673D3">
        <w:rPr>
          <w:rFonts w:ascii="Calibri Light" w:hAnsi="Calibri Light"/>
          <w:snapToGrid/>
          <w:sz w:val="22"/>
          <w:lang w:val="it-IT"/>
        </w:rPr>
        <w:t xml:space="preserve">presenta </w:t>
      </w:r>
      <w:r w:rsidR="00AC4791" w:rsidRPr="006673D3">
        <w:rPr>
          <w:rFonts w:ascii="Calibri Light" w:hAnsi="Calibri Light"/>
          <w:b/>
          <w:bCs/>
          <w:snapToGrid/>
          <w:sz w:val="22"/>
          <w:lang w:val="it-IT"/>
        </w:rPr>
        <w:t>Allplan Bridge 2023</w:t>
      </w:r>
      <w:r w:rsidR="001F04E4">
        <w:rPr>
          <w:rFonts w:ascii="Calibri Light" w:hAnsi="Calibri Light"/>
          <w:snapToGrid/>
          <w:sz w:val="22"/>
          <w:lang w:val="it-IT"/>
        </w:rPr>
        <w:t xml:space="preserve">, la nuova versione del software per la progettazione BIM dei ponti. </w:t>
      </w:r>
      <w:r w:rsidR="008000C9" w:rsidRPr="006673D3">
        <w:rPr>
          <w:rFonts w:ascii="Calibri Light" w:hAnsi="Calibri Light"/>
          <w:snapToGrid/>
          <w:sz w:val="22"/>
          <w:lang w:val="it-IT"/>
        </w:rPr>
        <w:t xml:space="preserve"> </w:t>
      </w:r>
      <w:r w:rsidR="001F04E4">
        <w:rPr>
          <w:rFonts w:ascii="Calibri Light" w:hAnsi="Calibri Light"/>
          <w:snapToGrid/>
          <w:sz w:val="22"/>
          <w:lang w:val="it-IT"/>
        </w:rPr>
        <w:t xml:space="preserve">Questa </w:t>
      </w:r>
      <w:r w:rsidR="008000C9" w:rsidRPr="006673D3">
        <w:rPr>
          <w:rFonts w:ascii="Calibri Light" w:hAnsi="Calibri Light"/>
          <w:snapToGrid/>
          <w:sz w:val="22"/>
          <w:lang w:val="it-IT"/>
        </w:rPr>
        <w:t xml:space="preserve">nuova </w:t>
      </w:r>
      <w:r w:rsidR="001F04E4">
        <w:rPr>
          <w:rFonts w:ascii="Calibri Light" w:hAnsi="Calibri Light"/>
          <w:snapToGrid/>
          <w:sz w:val="22"/>
          <w:lang w:val="it-IT"/>
        </w:rPr>
        <w:t>release</w:t>
      </w:r>
      <w:r w:rsidR="008000C9" w:rsidRPr="006673D3">
        <w:rPr>
          <w:rFonts w:ascii="Calibri Light" w:hAnsi="Calibri Light"/>
          <w:snapToGrid/>
          <w:sz w:val="22"/>
          <w:lang w:val="it-IT"/>
        </w:rPr>
        <w:t xml:space="preserve"> introduce </w:t>
      </w:r>
      <w:r w:rsidR="0024135F" w:rsidRPr="006673D3">
        <w:rPr>
          <w:rFonts w:ascii="Calibri Light" w:hAnsi="Calibri Light"/>
          <w:snapToGrid/>
          <w:sz w:val="22"/>
          <w:lang w:val="it-IT"/>
        </w:rPr>
        <w:t xml:space="preserve">un nuovo approccio di </w:t>
      </w:r>
      <w:r w:rsidR="008000C9" w:rsidRPr="006673D3">
        <w:rPr>
          <w:rFonts w:ascii="Calibri Light" w:hAnsi="Calibri Light"/>
          <w:b/>
          <w:bCs/>
          <w:snapToGrid/>
          <w:sz w:val="22"/>
          <w:lang w:val="it-IT"/>
        </w:rPr>
        <w:t>modellazione parametrica libera</w:t>
      </w:r>
      <w:r w:rsidR="001F04E4" w:rsidRPr="001F04E4">
        <w:rPr>
          <w:rFonts w:ascii="Calibri Light" w:hAnsi="Calibri Light"/>
          <w:snapToGrid/>
          <w:sz w:val="22"/>
          <w:lang w:val="it-IT"/>
        </w:rPr>
        <w:t>, che consente la progettazione integrale di un ponte o di una parte di esso liberamente nello spazio 3D</w:t>
      </w:r>
      <w:r w:rsidR="008000C9" w:rsidRPr="006673D3">
        <w:rPr>
          <w:rFonts w:ascii="Calibri Light" w:hAnsi="Calibri Light"/>
          <w:snapToGrid/>
          <w:sz w:val="22"/>
          <w:lang w:val="it-IT"/>
        </w:rPr>
        <w:t xml:space="preserve">. </w:t>
      </w:r>
      <w:r w:rsidR="00140F0D" w:rsidRPr="006673D3">
        <w:rPr>
          <w:rFonts w:ascii="Calibri Light" w:hAnsi="Calibri Light"/>
          <w:snapToGrid/>
          <w:sz w:val="22"/>
          <w:lang w:val="it-IT"/>
        </w:rPr>
        <w:t xml:space="preserve">Altri importanti </w:t>
      </w:r>
      <w:r w:rsidR="00140F0D" w:rsidRPr="006673D3">
        <w:rPr>
          <w:rFonts w:ascii="Calibri Light" w:hAnsi="Calibri Light"/>
          <w:b/>
          <w:bCs/>
          <w:snapToGrid/>
          <w:sz w:val="22"/>
          <w:lang w:val="it-IT"/>
        </w:rPr>
        <w:t xml:space="preserve">miglioramenti del prodotto </w:t>
      </w:r>
      <w:r w:rsidR="00140F0D" w:rsidRPr="006673D3">
        <w:rPr>
          <w:rFonts w:ascii="Calibri Light" w:hAnsi="Calibri Light"/>
          <w:snapToGrid/>
          <w:sz w:val="22"/>
          <w:lang w:val="it-IT"/>
        </w:rPr>
        <w:t>sono l'</w:t>
      </w:r>
      <w:r w:rsidR="001F04E4">
        <w:rPr>
          <w:rFonts w:ascii="Calibri Light" w:hAnsi="Calibri Light"/>
          <w:snapToGrid/>
          <w:sz w:val="22"/>
          <w:lang w:val="it-IT"/>
        </w:rPr>
        <w:t>implementazione</w:t>
      </w:r>
      <w:r w:rsidR="00140F0D" w:rsidRPr="006673D3">
        <w:rPr>
          <w:rFonts w:ascii="Calibri Light" w:hAnsi="Calibri Light"/>
          <w:snapToGrid/>
          <w:sz w:val="22"/>
          <w:lang w:val="it-IT"/>
        </w:rPr>
        <w:t xml:space="preserve"> de</w:t>
      </w:r>
      <w:r w:rsidR="001F04E4">
        <w:rPr>
          <w:rFonts w:ascii="Calibri Light" w:hAnsi="Calibri Light"/>
          <w:snapToGrid/>
          <w:sz w:val="22"/>
          <w:lang w:val="it-IT"/>
        </w:rPr>
        <w:t>lle normative</w:t>
      </w:r>
      <w:r w:rsidR="00140F0D" w:rsidRPr="006673D3">
        <w:rPr>
          <w:rFonts w:ascii="Calibri Light" w:hAnsi="Calibri Light"/>
          <w:snapToGrid/>
          <w:sz w:val="22"/>
          <w:lang w:val="it-IT"/>
        </w:rPr>
        <w:t xml:space="preserve"> nazionali </w:t>
      </w:r>
      <w:r w:rsidR="005A516A" w:rsidRPr="006673D3">
        <w:rPr>
          <w:rFonts w:ascii="Calibri Light" w:hAnsi="Calibri Light"/>
          <w:snapToGrid/>
          <w:sz w:val="22"/>
          <w:lang w:val="it-IT"/>
        </w:rPr>
        <w:t>e il miglioramento del</w:t>
      </w:r>
      <w:r w:rsidR="001F04E4">
        <w:rPr>
          <w:rFonts w:ascii="Calibri Light" w:hAnsi="Calibri Light"/>
          <w:snapToGrid/>
          <w:sz w:val="22"/>
          <w:lang w:val="it-IT"/>
        </w:rPr>
        <w:t xml:space="preserve"> collegamento</w:t>
      </w:r>
      <w:r w:rsidR="005A516A" w:rsidRPr="006673D3">
        <w:rPr>
          <w:rFonts w:ascii="Calibri Light" w:hAnsi="Calibri Light"/>
          <w:snapToGrid/>
          <w:sz w:val="22"/>
          <w:lang w:val="it-IT"/>
        </w:rPr>
        <w:t xml:space="preserve"> con Allplan Engineering, i diagrammi 2D, il carico termico non lineare, i </w:t>
      </w:r>
      <w:r w:rsidR="001F04E4">
        <w:rPr>
          <w:rFonts w:ascii="Calibri Light" w:hAnsi="Calibri Light"/>
          <w:snapToGrid/>
          <w:sz w:val="22"/>
          <w:lang w:val="it-IT"/>
        </w:rPr>
        <w:t>trefoli</w:t>
      </w:r>
      <w:r w:rsidR="005A516A" w:rsidRPr="006673D3">
        <w:rPr>
          <w:rFonts w:ascii="Calibri Light" w:hAnsi="Calibri Light"/>
          <w:snapToGrid/>
          <w:sz w:val="22"/>
          <w:lang w:val="it-IT"/>
        </w:rPr>
        <w:t xml:space="preserve"> esterni, l</w:t>
      </w:r>
      <w:r w:rsidR="001F04E4">
        <w:rPr>
          <w:rFonts w:ascii="Calibri Light" w:hAnsi="Calibri Light"/>
          <w:snapToGrid/>
          <w:sz w:val="22"/>
          <w:lang w:val="it-IT"/>
        </w:rPr>
        <w:t>e</w:t>
      </w:r>
      <w:r w:rsidR="005A516A" w:rsidRPr="006673D3">
        <w:rPr>
          <w:rFonts w:ascii="Calibri Light" w:hAnsi="Calibri Light"/>
          <w:snapToGrid/>
          <w:sz w:val="22"/>
          <w:lang w:val="it-IT"/>
        </w:rPr>
        <w:t xml:space="preserve"> verific</w:t>
      </w:r>
      <w:r w:rsidR="001F04E4">
        <w:rPr>
          <w:rFonts w:ascii="Calibri Light" w:hAnsi="Calibri Light"/>
          <w:snapToGrid/>
          <w:sz w:val="22"/>
          <w:lang w:val="it-IT"/>
        </w:rPr>
        <w:t>he</w:t>
      </w:r>
      <w:r w:rsidR="005A516A" w:rsidRPr="006673D3">
        <w:rPr>
          <w:rFonts w:ascii="Calibri Light" w:hAnsi="Calibri Light"/>
          <w:snapToGrid/>
          <w:sz w:val="22"/>
          <w:lang w:val="it-IT"/>
        </w:rPr>
        <w:t xml:space="preserve"> a fatica e molto altro ancora. </w:t>
      </w:r>
    </w:p>
    <w:p w14:paraId="001B3496" w14:textId="75BE4BEE" w:rsidR="004700E6" w:rsidRPr="006673D3" w:rsidRDefault="004E17E4">
      <w:pPr>
        <w:shd w:val="clear" w:color="auto" w:fill="FFFFFF" w:themeFill="background1"/>
        <w:rPr>
          <w:rFonts w:ascii="Calibri Light" w:hAnsi="Calibri Light"/>
          <w:snapToGrid/>
          <w:sz w:val="22"/>
          <w:lang w:val="it-IT"/>
        </w:rPr>
      </w:pPr>
      <w:r w:rsidRPr="006673D3">
        <w:rPr>
          <w:rFonts w:ascii="Calibri Light" w:hAnsi="Calibri Light"/>
          <w:snapToGrid/>
          <w:sz w:val="22"/>
          <w:lang w:val="it-IT"/>
        </w:rPr>
        <w:t xml:space="preserve">Dopo soli quattro anni, </w:t>
      </w:r>
      <w:r w:rsidR="002B7E4F" w:rsidRPr="006673D3">
        <w:rPr>
          <w:rFonts w:ascii="Calibri Light" w:hAnsi="Calibri Light"/>
          <w:snapToGrid/>
          <w:sz w:val="22"/>
          <w:lang w:val="it-IT"/>
        </w:rPr>
        <w:t xml:space="preserve">Allplan Bridge è </w:t>
      </w:r>
      <w:r w:rsidRPr="006673D3">
        <w:rPr>
          <w:rFonts w:ascii="Calibri Light" w:hAnsi="Calibri Light"/>
          <w:snapToGrid/>
          <w:sz w:val="22"/>
          <w:lang w:val="it-IT"/>
        </w:rPr>
        <w:t xml:space="preserve">già </w:t>
      </w:r>
      <w:r w:rsidR="002B7E4F" w:rsidRPr="006673D3">
        <w:rPr>
          <w:rFonts w:ascii="Calibri Light" w:hAnsi="Calibri Light"/>
          <w:snapToGrid/>
          <w:sz w:val="22"/>
          <w:lang w:val="it-IT"/>
        </w:rPr>
        <w:t xml:space="preserve">una soluzione </w:t>
      </w:r>
      <w:r w:rsidR="004847C0" w:rsidRPr="006673D3">
        <w:rPr>
          <w:rFonts w:ascii="Calibri Light" w:hAnsi="Calibri Light"/>
          <w:snapToGrid/>
          <w:sz w:val="22"/>
          <w:lang w:val="it-IT"/>
        </w:rPr>
        <w:t xml:space="preserve">BIM </w:t>
      </w:r>
      <w:r w:rsidR="002B7E4F" w:rsidRPr="006673D3">
        <w:rPr>
          <w:rFonts w:ascii="Calibri Light" w:hAnsi="Calibri Light"/>
          <w:snapToGrid/>
          <w:sz w:val="22"/>
          <w:lang w:val="it-IT"/>
        </w:rPr>
        <w:t xml:space="preserve">leader di mercato </w:t>
      </w:r>
      <w:r w:rsidR="00CA1070" w:rsidRPr="006673D3">
        <w:rPr>
          <w:rFonts w:ascii="Calibri Light" w:hAnsi="Calibri Light"/>
          <w:snapToGrid/>
          <w:sz w:val="22"/>
          <w:lang w:val="it-IT"/>
        </w:rPr>
        <w:t>a livello globale</w:t>
      </w:r>
      <w:r w:rsidR="002B7E4F" w:rsidRPr="006673D3">
        <w:rPr>
          <w:rFonts w:ascii="Calibri Light" w:hAnsi="Calibri Light"/>
          <w:snapToGrid/>
          <w:sz w:val="22"/>
          <w:lang w:val="it-IT"/>
        </w:rPr>
        <w:t xml:space="preserve">, con utenti in </w:t>
      </w:r>
      <w:r w:rsidRPr="006673D3">
        <w:rPr>
          <w:rFonts w:ascii="Calibri Light" w:hAnsi="Calibri Light"/>
          <w:snapToGrid/>
          <w:sz w:val="22"/>
          <w:lang w:val="it-IT"/>
        </w:rPr>
        <w:t>40 paesi nei cinque continenti</w:t>
      </w:r>
      <w:r w:rsidR="00811682" w:rsidRPr="006673D3">
        <w:rPr>
          <w:rFonts w:ascii="Calibri Light" w:hAnsi="Calibri Light"/>
          <w:snapToGrid/>
          <w:sz w:val="22"/>
          <w:lang w:val="it-IT"/>
        </w:rPr>
        <w:t xml:space="preserve">. </w:t>
      </w:r>
      <w:r w:rsidRPr="006673D3">
        <w:rPr>
          <w:rFonts w:ascii="Calibri Light" w:hAnsi="Calibri Light"/>
          <w:snapToGrid/>
          <w:sz w:val="22"/>
          <w:lang w:val="it-IT"/>
        </w:rPr>
        <w:t xml:space="preserve">Molte delle principali </w:t>
      </w:r>
      <w:r w:rsidR="001F04E4">
        <w:rPr>
          <w:rFonts w:ascii="Calibri Light" w:hAnsi="Calibri Light"/>
          <w:snapToGrid/>
          <w:sz w:val="22"/>
          <w:lang w:val="it-IT"/>
        </w:rPr>
        <w:t xml:space="preserve">realtà </w:t>
      </w:r>
      <w:r w:rsidRPr="006673D3">
        <w:rPr>
          <w:rFonts w:ascii="Calibri Light" w:hAnsi="Calibri Light"/>
          <w:snapToGrid/>
          <w:sz w:val="22"/>
          <w:lang w:val="it-IT"/>
        </w:rPr>
        <w:t xml:space="preserve">internazionali di ingegneria </w:t>
      </w:r>
      <w:r w:rsidR="00DC4705" w:rsidRPr="006673D3">
        <w:rPr>
          <w:rFonts w:ascii="Calibri Light" w:hAnsi="Calibri Light"/>
          <w:snapToGrid/>
          <w:sz w:val="22"/>
          <w:lang w:val="it-IT"/>
        </w:rPr>
        <w:t xml:space="preserve">civile </w:t>
      </w:r>
      <w:r w:rsidRPr="006673D3">
        <w:rPr>
          <w:rFonts w:ascii="Calibri Light" w:hAnsi="Calibri Light"/>
          <w:snapToGrid/>
          <w:sz w:val="22"/>
          <w:lang w:val="it-IT"/>
        </w:rPr>
        <w:t xml:space="preserve">e di consulenza specializzata </w:t>
      </w:r>
      <w:r w:rsidR="001F04E4">
        <w:rPr>
          <w:rFonts w:ascii="Calibri Light" w:hAnsi="Calibri Light"/>
          <w:snapToGrid/>
          <w:sz w:val="22"/>
          <w:lang w:val="it-IT"/>
        </w:rPr>
        <w:t>nei</w:t>
      </w:r>
      <w:r w:rsidRPr="006673D3">
        <w:rPr>
          <w:rFonts w:ascii="Calibri Light" w:hAnsi="Calibri Light"/>
          <w:snapToGrid/>
          <w:sz w:val="22"/>
          <w:lang w:val="it-IT"/>
        </w:rPr>
        <w:t xml:space="preserve"> ponti hanno già adottato </w:t>
      </w:r>
      <w:r w:rsidR="004847C0" w:rsidRPr="006673D3">
        <w:rPr>
          <w:rFonts w:ascii="Calibri Light" w:hAnsi="Calibri Light"/>
          <w:snapToGrid/>
          <w:sz w:val="22"/>
          <w:lang w:val="it-IT"/>
        </w:rPr>
        <w:t>il software</w:t>
      </w:r>
      <w:r w:rsidRPr="006673D3">
        <w:rPr>
          <w:rFonts w:ascii="Calibri Light" w:hAnsi="Calibri Light"/>
          <w:snapToGrid/>
          <w:sz w:val="22"/>
          <w:lang w:val="it-IT"/>
        </w:rPr>
        <w:t xml:space="preserve">, che è utilizzato </w:t>
      </w:r>
      <w:r w:rsidR="001F04E4">
        <w:rPr>
          <w:rFonts w:ascii="Calibri Light" w:hAnsi="Calibri Light"/>
          <w:snapToGrid/>
          <w:sz w:val="22"/>
          <w:lang w:val="it-IT"/>
        </w:rPr>
        <w:t>in</w:t>
      </w:r>
      <w:r w:rsidRPr="006673D3">
        <w:rPr>
          <w:rFonts w:ascii="Calibri Light" w:hAnsi="Calibri Light"/>
          <w:snapToGrid/>
          <w:sz w:val="22"/>
          <w:lang w:val="it-IT"/>
        </w:rPr>
        <w:t xml:space="preserve"> progetti di ogni tipo </w:t>
      </w:r>
      <w:r w:rsidR="00CA1070" w:rsidRPr="006673D3">
        <w:rPr>
          <w:rFonts w:ascii="Calibri Light" w:hAnsi="Calibri Light"/>
          <w:snapToGrid/>
          <w:sz w:val="22"/>
          <w:lang w:val="it-IT"/>
        </w:rPr>
        <w:t xml:space="preserve">e </w:t>
      </w:r>
      <w:r w:rsidRPr="006673D3">
        <w:rPr>
          <w:rFonts w:ascii="Calibri Light" w:hAnsi="Calibri Light"/>
          <w:snapToGrid/>
          <w:sz w:val="22"/>
          <w:lang w:val="it-IT"/>
        </w:rPr>
        <w:t>dimensione</w:t>
      </w:r>
      <w:r w:rsidR="004847C0" w:rsidRPr="006673D3">
        <w:rPr>
          <w:rFonts w:ascii="Calibri Light" w:hAnsi="Calibri Light"/>
          <w:snapToGrid/>
          <w:sz w:val="22"/>
          <w:lang w:val="it-IT"/>
        </w:rPr>
        <w:t xml:space="preserve">, </w:t>
      </w:r>
      <w:r w:rsidR="00FE0585" w:rsidRPr="006673D3">
        <w:rPr>
          <w:rFonts w:ascii="Calibri Light" w:hAnsi="Calibri Light"/>
          <w:snapToGrid/>
          <w:sz w:val="22"/>
          <w:lang w:val="it-IT"/>
        </w:rPr>
        <w:t xml:space="preserve">dai comuni ponti autostradali alle complesse realizzazioni di metropolitane </w:t>
      </w:r>
      <w:r w:rsidR="00811682" w:rsidRPr="006673D3">
        <w:rPr>
          <w:rFonts w:ascii="Calibri Light" w:hAnsi="Calibri Light"/>
          <w:snapToGrid/>
          <w:sz w:val="22"/>
          <w:lang w:val="it-IT"/>
        </w:rPr>
        <w:t xml:space="preserve">urbane </w:t>
      </w:r>
      <w:r w:rsidR="00CA1070" w:rsidRPr="006673D3">
        <w:rPr>
          <w:rFonts w:ascii="Calibri Light" w:hAnsi="Calibri Light"/>
          <w:snapToGrid/>
          <w:sz w:val="22"/>
          <w:lang w:val="it-IT"/>
        </w:rPr>
        <w:t xml:space="preserve">o </w:t>
      </w:r>
      <w:r w:rsidR="001F04E4">
        <w:rPr>
          <w:rFonts w:ascii="Calibri Light" w:hAnsi="Calibri Light"/>
          <w:snapToGrid/>
          <w:sz w:val="22"/>
          <w:lang w:val="it-IT"/>
        </w:rPr>
        <w:t>in</w:t>
      </w:r>
      <w:r w:rsidR="00CA1070" w:rsidRPr="006673D3">
        <w:rPr>
          <w:rFonts w:ascii="Calibri Light" w:hAnsi="Calibri Light"/>
          <w:snapToGrid/>
          <w:sz w:val="22"/>
          <w:lang w:val="it-IT"/>
        </w:rPr>
        <w:t xml:space="preserve"> </w:t>
      </w:r>
      <w:r w:rsidR="00FE0585" w:rsidRPr="006673D3">
        <w:rPr>
          <w:rFonts w:ascii="Calibri Light" w:hAnsi="Calibri Light"/>
          <w:snapToGrid/>
          <w:sz w:val="22"/>
          <w:lang w:val="it-IT"/>
        </w:rPr>
        <w:t xml:space="preserve">progetti </w:t>
      </w:r>
      <w:r w:rsidR="001F04E4">
        <w:rPr>
          <w:rFonts w:ascii="Calibri Light" w:hAnsi="Calibri Light"/>
          <w:snapToGrid/>
          <w:sz w:val="22"/>
          <w:lang w:val="it-IT"/>
        </w:rPr>
        <w:t>iconici</w:t>
      </w:r>
      <w:r w:rsidR="00FE0585" w:rsidRPr="006673D3">
        <w:rPr>
          <w:rFonts w:ascii="Calibri Light" w:hAnsi="Calibri Light"/>
          <w:snapToGrid/>
          <w:sz w:val="22"/>
          <w:lang w:val="it-IT"/>
        </w:rPr>
        <w:t xml:space="preserve"> come il ponte sospeso più lungo del mondo</w:t>
      </w:r>
      <w:r w:rsidR="004847C0" w:rsidRPr="006673D3">
        <w:rPr>
          <w:rFonts w:ascii="Calibri Light" w:hAnsi="Calibri Light"/>
          <w:snapToGrid/>
          <w:sz w:val="22"/>
          <w:lang w:val="it-IT"/>
        </w:rPr>
        <w:t xml:space="preserve">. </w:t>
      </w:r>
    </w:p>
    <w:p w14:paraId="2EBD174A" w14:textId="0CD50D85" w:rsidR="004700E6" w:rsidRPr="006673D3" w:rsidRDefault="004E17E4">
      <w:pPr>
        <w:shd w:val="clear" w:color="auto" w:fill="FFFFFF" w:themeFill="background1"/>
        <w:rPr>
          <w:rFonts w:ascii="Calibri Light" w:hAnsi="Calibri Light"/>
          <w:snapToGrid/>
          <w:sz w:val="22"/>
          <w:lang w:val="it-IT"/>
        </w:rPr>
      </w:pPr>
      <w:r w:rsidRPr="006673D3">
        <w:rPr>
          <w:rFonts w:ascii="Calibri Light" w:hAnsi="Calibri Light"/>
          <w:snapToGrid/>
          <w:sz w:val="22"/>
          <w:lang w:val="it-IT"/>
        </w:rPr>
        <w:t>Allplan Bridge sta cambiando la filosofia di progettazione d</w:t>
      </w:r>
      <w:r w:rsidR="001F04E4">
        <w:rPr>
          <w:rFonts w:ascii="Calibri Light" w:hAnsi="Calibri Light"/>
          <w:snapToGrid/>
          <w:sz w:val="22"/>
          <w:lang w:val="it-IT"/>
        </w:rPr>
        <w:t>e</w:t>
      </w:r>
      <w:r w:rsidRPr="006673D3">
        <w:rPr>
          <w:rFonts w:ascii="Calibri Light" w:hAnsi="Calibri Light"/>
          <w:snapToGrid/>
          <w:sz w:val="22"/>
          <w:lang w:val="it-IT"/>
        </w:rPr>
        <w:t xml:space="preserve">i ponti </w:t>
      </w:r>
      <w:r w:rsidR="00811682" w:rsidRPr="006673D3">
        <w:rPr>
          <w:rFonts w:ascii="Calibri Light" w:hAnsi="Calibri Light"/>
          <w:snapToGrid/>
          <w:sz w:val="22"/>
          <w:lang w:val="it-IT"/>
        </w:rPr>
        <w:t>e</w:t>
      </w:r>
      <w:r w:rsidR="001F04E4">
        <w:rPr>
          <w:rFonts w:ascii="Calibri Light" w:hAnsi="Calibri Light"/>
          <w:snapToGrid/>
          <w:sz w:val="22"/>
          <w:lang w:val="it-IT"/>
        </w:rPr>
        <w:t xml:space="preserve"> delle</w:t>
      </w:r>
      <w:r w:rsidR="00811682" w:rsidRPr="006673D3">
        <w:rPr>
          <w:rFonts w:ascii="Calibri Light" w:hAnsi="Calibri Light"/>
          <w:snapToGrid/>
          <w:sz w:val="22"/>
          <w:lang w:val="it-IT"/>
        </w:rPr>
        <w:t xml:space="preserve"> infrastrutture</w:t>
      </w:r>
      <w:r w:rsidR="001F04E4">
        <w:rPr>
          <w:rFonts w:ascii="Calibri Light" w:hAnsi="Calibri Light"/>
          <w:snapToGrid/>
          <w:sz w:val="22"/>
          <w:lang w:val="it-IT"/>
        </w:rPr>
        <w:t xml:space="preserve"> e anche le esigenze nel campo della</w:t>
      </w:r>
      <w:r w:rsidR="00811682" w:rsidRPr="006673D3">
        <w:rPr>
          <w:rFonts w:ascii="Calibri Light" w:hAnsi="Calibri Light"/>
          <w:snapToGrid/>
          <w:sz w:val="22"/>
          <w:lang w:val="it-IT"/>
        </w:rPr>
        <w:t xml:space="preserve"> digitalizzazione dei ponti</w:t>
      </w:r>
      <w:r w:rsidR="004847C0" w:rsidRPr="006673D3">
        <w:rPr>
          <w:rFonts w:ascii="Calibri Light" w:hAnsi="Calibri Light"/>
          <w:snapToGrid/>
          <w:sz w:val="22"/>
          <w:lang w:val="it-IT"/>
        </w:rPr>
        <w:t xml:space="preserve">, come </w:t>
      </w:r>
      <w:r w:rsidR="00CA1070" w:rsidRPr="006673D3">
        <w:rPr>
          <w:rFonts w:ascii="Calibri Light" w:hAnsi="Calibri Light"/>
          <w:snapToGrid/>
          <w:sz w:val="22"/>
          <w:lang w:val="it-IT"/>
        </w:rPr>
        <w:t>dimostra</w:t>
      </w:r>
      <w:r w:rsidR="001F04E4">
        <w:rPr>
          <w:rFonts w:ascii="Calibri Light" w:hAnsi="Calibri Light"/>
          <w:snapToGrid/>
          <w:sz w:val="22"/>
          <w:lang w:val="it-IT"/>
        </w:rPr>
        <w:t>t</w:t>
      </w:r>
      <w:r w:rsidR="00CA1070" w:rsidRPr="006673D3">
        <w:rPr>
          <w:rFonts w:ascii="Calibri Light" w:hAnsi="Calibri Light"/>
          <w:snapToGrid/>
          <w:sz w:val="22"/>
          <w:lang w:val="it-IT"/>
        </w:rPr>
        <w:t xml:space="preserve">o </w:t>
      </w:r>
      <w:r w:rsidR="001F04E4">
        <w:rPr>
          <w:rFonts w:ascii="Calibri Light" w:hAnsi="Calibri Light"/>
          <w:snapToGrid/>
          <w:sz w:val="22"/>
          <w:lang w:val="it-IT"/>
        </w:rPr>
        <w:t>dal</w:t>
      </w:r>
      <w:r w:rsidR="00811682" w:rsidRPr="006673D3">
        <w:rPr>
          <w:rFonts w:ascii="Calibri Light" w:hAnsi="Calibri Light"/>
          <w:snapToGrid/>
          <w:sz w:val="22"/>
          <w:lang w:val="it-IT"/>
        </w:rPr>
        <w:t>le testimonianze d</w:t>
      </w:r>
      <w:r w:rsidR="001F04E4">
        <w:rPr>
          <w:rFonts w:ascii="Calibri Light" w:hAnsi="Calibri Light"/>
          <w:snapToGrid/>
          <w:sz w:val="22"/>
          <w:lang w:val="it-IT"/>
        </w:rPr>
        <w:t>e</w:t>
      </w:r>
      <w:r w:rsidR="00811682" w:rsidRPr="006673D3">
        <w:rPr>
          <w:rFonts w:ascii="Calibri Light" w:hAnsi="Calibri Light"/>
          <w:snapToGrid/>
          <w:sz w:val="22"/>
          <w:lang w:val="it-IT"/>
        </w:rPr>
        <w:t>i cas</w:t>
      </w:r>
      <w:r w:rsidR="001F04E4">
        <w:rPr>
          <w:rFonts w:ascii="Calibri Light" w:hAnsi="Calibri Light"/>
          <w:snapToGrid/>
          <w:sz w:val="22"/>
          <w:lang w:val="it-IT"/>
        </w:rPr>
        <w:t xml:space="preserve">e study </w:t>
      </w:r>
      <w:r w:rsidR="007B7208" w:rsidRPr="006673D3">
        <w:rPr>
          <w:rFonts w:ascii="Calibri Light" w:hAnsi="Calibri Light"/>
          <w:snapToGrid/>
          <w:sz w:val="22"/>
          <w:lang w:val="it-IT"/>
        </w:rPr>
        <w:t xml:space="preserve">sempre più numerosi e </w:t>
      </w:r>
      <w:r w:rsidR="001F04E4">
        <w:rPr>
          <w:rFonts w:ascii="Calibri Light" w:hAnsi="Calibri Light"/>
          <w:snapToGrid/>
          <w:sz w:val="22"/>
          <w:lang w:val="it-IT"/>
        </w:rPr>
        <w:t>da</w:t>
      </w:r>
      <w:r w:rsidR="007B7208" w:rsidRPr="006673D3">
        <w:rPr>
          <w:rFonts w:ascii="Calibri Light" w:hAnsi="Calibri Light"/>
          <w:snapToGrid/>
          <w:sz w:val="22"/>
          <w:lang w:val="it-IT"/>
        </w:rPr>
        <w:t xml:space="preserve">i </w:t>
      </w:r>
      <w:r w:rsidR="001F04E4">
        <w:rPr>
          <w:rFonts w:ascii="Calibri Light" w:hAnsi="Calibri Light"/>
          <w:snapToGrid/>
          <w:sz w:val="22"/>
          <w:lang w:val="it-IT"/>
        </w:rPr>
        <w:t xml:space="preserve">tanti </w:t>
      </w:r>
      <w:r w:rsidR="007B7208" w:rsidRPr="006673D3">
        <w:rPr>
          <w:rFonts w:ascii="Calibri Light" w:hAnsi="Calibri Light"/>
          <w:snapToGrid/>
          <w:sz w:val="22"/>
          <w:lang w:val="it-IT"/>
        </w:rPr>
        <w:t>clienti soddisfatti</w:t>
      </w:r>
      <w:r w:rsidR="001F04E4">
        <w:rPr>
          <w:rFonts w:ascii="Calibri Light" w:hAnsi="Calibri Light"/>
          <w:snapToGrid/>
          <w:sz w:val="22"/>
          <w:lang w:val="it-IT"/>
        </w:rPr>
        <w:t>. Un esempio è dato dal</w:t>
      </w:r>
      <w:r w:rsidR="005D39C6" w:rsidRPr="006673D3">
        <w:rPr>
          <w:rFonts w:ascii="Calibri Light" w:hAnsi="Calibri Light"/>
          <w:snapToGrid/>
          <w:sz w:val="22"/>
          <w:lang w:val="it-IT"/>
        </w:rPr>
        <w:t xml:space="preserve"> gruppo portoghese di consulenza e progettazione di ingegneria e architettura QUADRANTE. José Rolo Duarte, Direttore Operativo Trasporti di QUADRANTE conferma che: </w:t>
      </w:r>
      <w:r w:rsidR="005D39C6" w:rsidRPr="006673D3">
        <w:rPr>
          <w:rFonts w:ascii="Calibri Light" w:hAnsi="Calibri Light"/>
          <w:i/>
          <w:iCs/>
          <w:snapToGrid/>
          <w:sz w:val="22"/>
          <w:lang w:val="it-IT"/>
        </w:rPr>
        <w:t>"Il passaggio alla realizzazione d</w:t>
      </w:r>
      <w:r w:rsidR="001F04E4">
        <w:rPr>
          <w:rFonts w:ascii="Calibri Light" w:hAnsi="Calibri Light"/>
          <w:i/>
          <w:iCs/>
          <w:snapToGrid/>
          <w:sz w:val="22"/>
          <w:lang w:val="it-IT"/>
        </w:rPr>
        <w:t>e</w:t>
      </w:r>
      <w:r w:rsidR="005D39C6" w:rsidRPr="006673D3">
        <w:rPr>
          <w:rFonts w:ascii="Calibri Light" w:hAnsi="Calibri Light"/>
          <w:i/>
          <w:iCs/>
          <w:snapToGrid/>
          <w:sz w:val="22"/>
          <w:lang w:val="it-IT"/>
        </w:rPr>
        <w:t xml:space="preserve">i progetti </w:t>
      </w:r>
      <w:r w:rsidR="001F04E4">
        <w:rPr>
          <w:rFonts w:ascii="Calibri Light" w:hAnsi="Calibri Light"/>
          <w:i/>
          <w:iCs/>
          <w:snapToGrid/>
          <w:sz w:val="22"/>
          <w:lang w:val="it-IT"/>
        </w:rPr>
        <w:t>con il metodo</w:t>
      </w:r>
      <w:r w:rsidR="005D39C6" w:rsidRPr="006673D3">
        <w:rPr>
          <w:rFonts w:ascii="Calibri Light" w:hAnsi="Calibri Light"/>
          <w:i/>
          <w:iCs/>
          <w:snapToGrid/>
          <w:sz w:val="22"/>
          <w:lang w:val="it-IT"/>
        </w:rPr>
        <w:t xml:space="preserve"> BIM ha richiesto</w:t>
      </w:r>
      <w:r w:rsidR="00695D6D" w:rsidRPr="00695D6D">
        <w:rPr>
          <w:rFonts w:ascii="Calibri Light" w:hAnsi="Calibri Light"/>
          <w:i/>
          <w:iCs/>
          <w:snapToGrid/>
          <w:sz w:val="22"/>
          <w:lang w:val="it-IT"/>
        </w:rPr>
        <w:t xml:space="preserve"> </w:t>
      </w:r>
      <w:r w:rsidR="00695D6D">
        <w:rPr>
          <w:rFonts w:ascii="Calibri Light" w:hAnsi="Calibri Light"/>
          <w:i/>
          <w:iCs/>
          <w:snapToGrid/>
          <w:sz w:val="22"/>
          <w:lang w:val="it-IT"/>
        </w:rPr>
        <w:t>a</w:t>
      </w:r>
      <w:r w:rsidR="00695D6D" w:rsidRPr="006673D3">
        <w:rPr>
          <w:rFonts w:ascii="Calibri Light" w:hAnsi="Calibri Light"/>
          <w:i/>
          <w:iCs/>
          <w:snapToGrid/>
          <w:sz w:val="22"/>
          <w:lang w:val="it-IT"/>
        </w:rPr>
        <w:t>l nostro team d</w:t>
      </w:r>
      <w:r w:rsidR="00695D6D">
        <w:rPr>
          <w:rFonts w:ascii="Calibri Light" w:hAnsi="Calibri Light"/>
          <w:i/>
          <w:iCs/>
          <w:snapToGrid/>
          <w:sz w:val="22"/>
          <w:lang w:val="it-IT"/>
        </w:rPr>
        <w:t>elle</w:t>
      </w:r>
      <w:r w:rsidR="00695D6D" w:rsidRPr="006673D3">
        <w:rPr>
          <w:rFonts w:ascii="Calibri Light" w:hAnsi="Calibri Light"/>
          <w:i/>
          <w:iCs/>
          <w:snapToGrid/>
          <w:sz w:val="22"/>
          <w:lang w:val="it-IT"/>
        </w:rPr>
        <w:t xml:space="preserve"> infrastrutture</w:t>
      </w:r>
      <w:r w:rsidR="005D39C6" w:rsidRPr="006673D3">
        <w:rPr>
          <w:rFonts w:ascii="Calibri Light" w:hAnsi="Calibri Light"/>
          <w:i/>
          <w:iCs/>
          <w:snapToGrid/>
          <w:sz w:val="22"/>
          <w:lang w:val="it-IT"/>
        </w:rPr>
        <w:t xml:space="preserve"> un cambiamento di mentalità, non solo in termini di processo, ma anche di apertura al cambiamento e di adattamento flessibile a un nuovo modo di lavorare. Tuttavia, </w:t>
      </w:r>
      <w:r w:rsidR="00695D6D">
        <w:rPr>
          <w:rFonts w:ascii="Calibri Light" w:hAnsi="Calibri Light"/>
          <w:i/>
          <w:iCs/>
          <w:snapToGrid/>
          <w:sz w:val="22"/>
          <w:lang w:val="it-IT"/>
        </w:rPr>
        <w:t>grazie ad</w:t>
      </w:r>
      <w:r w:rsidR="005D39C6" w:rsidRPr="006673D3">
        <w:rPr>
          <w:rFonts w:ascii="Calibri Light" w:hAnsi="Calibri Light"/>
          <w:i/>
          <w:iCs/>
          <w:snapToGrid/>
          <w:sz w:val="22"/>
          <w:lang w:val="it-IT"/>
        </w:rPr>
        <w:t xml:space="preserve"> Allplan Bridge abbiamo fatto un significativo salto di qualità in questo settore".</w:t>
      </w:r>
    </w:p>
    <w:p w14:paraId="27333F96" w14:textId="69447B8C" w:rsidR="004700E6" w:rsidRPr="006673D3" w:rsidRDefault="004E17E4">
      <w:pPr>
        <w:shd w:val="clear" w:color="auto" w:fill="FFFFFF" w:themeFill="background1"/>
        <w:rPr>
          <w:rFonts w:ascii="Calibri Light" w:hAnsi="Calibri Light"/>
          <w:i/>
          <w:iCs/>
          <w:snapToGrid/>
          <w:sz w:val="22"/>
          <w:lang w:val="it-IT"/>
        </w:rPr>
      </w:pPr>
      <w:r w:rsidRPr="006673D3">
        <w:rPr>
          <w:rFonts w:ascii="Calibri Light" w:hAnsi="Calibri Light"/>
          <w:snapToGrid/>
          <w:sz w:val="22"/>
          <w:lang w:val="it-IT"/>
        </w:rPr>
        <w:t xml:space="preserve">Il nuovo </w:t>
      </w:r>
      <w:r w:rsidR="005D39C6" w:rsidRPr="006673D3">
        <w:rPr>
          <w:rFonts w:ascii="Calibri Light" w:hAnsi="Calibri Light"/>
          <w:snapToGrid/>
          <w:sz w:val="22"/>
          <w:lang w:val="it-IT"/>
        </w:rPr>
        <w:t xml:space="preserve">Allplan Bridge 2023 </w:t>
      </w:r>
      <w:r w:rsidRPr="006673D3">
        <w:rPr>
          <w:rFonts w:ascii="Calibri Light" w:hAnsi="Calibri Light"/>
          <w:snapToGrid/>
          <w:sz w:val="22"/>
          <w:lang w:val="it-IT"/>
        </w:rPr>
        <w:t xml:space="preserve">supporta ulteriormente questo sviluppo, come afferma Gregor Strekelj, Product Manager Infrastrutture di ALLPLAN: </w:t>
      </w:r>
      <w:r w:rsidR="00301B54" w:rsidRPr="006673D3">
        <w:rPr>
          <w:rFonts w:ascii="Calibri Light" w:hAnsi="Calibri Light"/>
          <w:snapToGrid/>
          <w:sz w:val="22"/>
          <w:lang w:val="it-IT"/>
        </w:rPr>
        <w:t>"</w:t>
      </w:r>
      <w:r w:rsidR="00B45B43" w:rsidRPr="006673D3">
        <w:rPr>
          <w:rFonts w:ascii="Calibri Light" w:hAnsi="Calibri Light"/>
          <w:i/>
          <w:iCs/>
          <w:snapToGrid/>
          <w:sz w:val="22"/>
          <w:lang w:val="it-IT"/>
        </w:rPr>
        <w:t xml:space="preserve">Con la versione 2023 </w:t>
      </w:r>
      <w:r w:rsidR="00171E12" w:rsidRPr="006673D3">
        <w:rPr>
          <w:rFonts w:ascii="Calibri Light" w:hAnsi="Calibri Light"/>
          <w:i/>
          <w:iCs/>
          <w:snapToGrid/>
          <w:sz w:val="22"/>
          <w:lang w:val="it-IT"/>
        </w:rPr>
        <w:t xml:space="preserve">si apre </w:t>
      </w:r>
      <w:r w:rsidR="00B45B43" w:rsidRPr="006673D3">
        <w:rPr>
          <w:rFonts w:ascii="Calibri Light" w:hAnsi="Calibri Light"/>
          <w:i/>
          <w:iCs/>
          <w:snapToGrid/>
          <w:sz w:val="22"/>
          <w:lang w:val="it-IT"/>
        </w:rPr>
        <w:t xml:space="preserve">una nuova </w:t>
      </w:r>
      <w:r w:rsidR="008470BD" w:rsidRPr="006673D3">
        <w:rPr>
          <w:rFonts w:ascii="Calibri Light" w:hAnsi="Calibri Light"/>
          <w:i/>
          <w:iCs/>
          <w:snapToGrid/>
          <w:sz w:val="22"/>
          <w:lang w:val="it-IT"/>
        </w:rPr>
        <w:t xml:space="preserve">era nella </w:t>
      </w:r>
      <w:r w:rsidR="00B45B43" w:rsidRPr="006673D3">
        <w:rPr>
          <w:rFonts w:ascii="Calibri Light" w:hAnsi="Calibri Light"/>
          <w:i/>
          <w:iCs/>
          <w:snapToGrid/>
          <w:sz w:val="22"/>
          <w:lang w:val="it-IT"/>
        </w:rPr>
        <w:t xml:space="preserve">modellazione </w:t>
      </w:r>
      <w:r w:rsidR="008470BD" w:rsidRPr="006673D3">
        <w:rPr>
          <w:rFonts w:ascii="Calibri Light" w:hAnsi="Calibri Light"/>
          <w:i/>
          <w:iCs/>
          <w:snapToGrid/>
          <w:sz w:val="22"/>
          <w:lang w:val="it-IT"/>
        </w:rPr>
        <w:t>parametrica dei ponti</w:t>
      </w:r>
      <w:r w:rsidR="00171E12" w:rsidRPr="006673D3">
        <w:rPr>
          <w:rFonts w:ascii="Calibri Light" w:hAnsi="Calibri Light"/>
          <w:i/>
          <w:iCs/>
          <w:snapToGrid/>
          <w:sz w:val="22"/>
          <w:lang w:val="it-IT"/>
        </w:rPr>
        <w:t>:</w:t>
      </w:r>
      <w:bookmarkStart w:id="1" w:name="_Hlk110247679"/>
      <w:r w:rsidR="00171E12" w:rsidRPr="006673D3">
        <w:rPr>
          <w:rFonts w:ascii="Calibri Light" w:hAnsi="Calibri Light"/>
          <w:i/>
          <w:iCs/>
          <w:snapToGrid/>
          <w:sz w:val="22"/>
          <w:lang w:val="it-IT"/>
        </w:rPr>
        <w:t xml:space="preserve"> </w:t>
      </w:r>
      <w:r w:rsidR="00695D6D">
        <w:rPr>
          <w:rFonts w:ascii="Calibri Light" w:hAnsi="Calibri Light"/>
          <w:i/>
          <w:iCs/>
          <w:snapToGrid/>
          <w:sz w:val="22"/>
          <w:lang w:val="it-IT"/>
        </w:rPr>
        <w:t xml:space="preserve">Allplan Bridge ora </w:t>
      </w:r>
      <w:r w:rsidR="00171E12" w:rsidRPr="006673D3">
        <w:rPr>
          <w:rFonts w:ascii="Calibri Light" w:hAnsi="Calibri Light"/>
          <w:i/>
          <w:iCs/>
          <w:snapToGrid/>
          <w:sz w:val="22"/>
          <w:lang w:val="it-IT"/>
        </w:rPr>
        <w:t xml:space="preserve">consente di </w:t>
      </w:r>
      <w:r w:rsidR="00B45B43" w:rsidRPr="006673D3">
        <w:rPr>
          <w:rFonts w:ascii="Calibri Light" w:hAnsi="Calibri Light"/>
          <w:i/>
          <w:iCs/>
          <w:snapToGrid/>
          <w:sz w:val="22"/>
          <w:lang w:val="it-IT"/>
        </w:rPr>
        <w:t>modellare liberamente un intero ponte o i suoi sotto</w:t>
      </w:r>
      <w:r w:rsidR="00695D6D">
        <w:rPr>
          <w:rFonts w:ascii="Calibri Light" w:hAnsi="Calibri Light"/>
          <w:i/>
          <w:iCs/>
          <w:snapToGrid/>
          <w:sz w:val="22"/>
          <w:lang w:val="it-IT"/>
        </w:rPr>
        <w:t>-</w:t>
      </w:r>
      <w:r w:rsidR="00B45B43" w:rsidRPr="006673D3">
        <w:rPr>
          <w:rFonts w:ascii="Calibri Light" w:hAnsi="Calibri Light"/>
          <w:i/>
          <w:iCs/>
          <w:snapToGrid/>
          <w:sz w:val="22"/>
          <w:lang w:val="it-IT"/>
        </w:rPr>
        <w:t>elementi nello spazio 3D</w:t>
      </w:r>
      <w:r w:rsidR="00695D6D">
        <w:rPr>
          <w:rFonts w:ascii="Calibri Light" w:hAnsi="Calibri Light"/>
          <w:i/>
          <w:iCs/>
          <w:snapToGrid/>
          <w:sz w:val="22"/>
          <w:lang w:val="it-IT"/>
        </w:rPr>
        <w:t>,</w:t>
      </w:r>
      <w:r w:rsidR="00B45B43" w:rsidRPr="006673D3">
        <w:rPr>
          <w:rFonts w:ascii="Calibri Light" w:hAnsi="Calibri Light"/>
          <w:i/>
          <w:iCs/>
          <w:snapToGrid/>
          <w:sz w:val="22"/>
          <w:lang w:val="it-IT"/>
        </w:rPr>
        <w:t xml:space="preserve"> utilizzando primitive volumetriche e operazioni booleane</w:t>
      </w:r>
      <w:r w:rsidRPr="006673D3">
        <w:rPr>
          <w:rFonts w:ascii="Calibri Light" w:hAnsi="Calibri Light"/>
          <w:i/>
          <w:iCs/>
          <w:snapToGrid/>
          <w:sz w:val="22"/>
          <w:lang w:val="it-IT"/>
        </w:rPr>
        <w:t xml:space="preserve">. </w:t>
      </w:r>
      <w:r w:rsidR="005A516A" w:rsidRPr="006673D3">
        <w:rPr>
          <w:rFonts w:ascii="Calibri Light" w:hAnsi="Calibri Light"/>
          <w:i/>
          <w:iCs/>
          <w:snapToGrid/>
          <w:sz w:val="22"/>
          <w:lang w:val="it-IT"/>
        </w:rPr>
        <w:t xml:space="preserve">Si tratta </w:t>
      </w:r>
      <w:r w:rsidR="00171E12" w:rsidRPr="006673D3">
        <w:rPr>
          <w:rFonts w:ascii="Calibri Light" w:hAnsi="Calibri Light"/>
          <w:i/>
          <w:iCs/>
          <w:snapToGrid/>
          <w:sz w:val="22"/>
          <w:lang w:val="it-IT"/>
        </w:rPr>
        <w:t xml:space="preserve">inoltre di una </w:t>
      </w:r>
      <w:r w:rsidR="005A516A" w:rsidRPr="006673D3">
        <w:rPr>
          <w:rFonts w:ascii="Calibri Light" w:hAnsi="Calibri Light"/>
          <w:i/>
          <w:iCs/>
          <w:snapToGrid/>
          <w:sz w:val="22"/>
          <w:lang w:val="it-IT"/>
        </w:rPr>
        <w:t xml:space="preserve">tecnica di modellazione parametrica di </w:t>
      </w:r>
      <w:r w:rsidR="00171E12" w:rsidRPr="006673D3">
        <w:rPr>
          <w:rFonts w:ascii="Calibri Light" w:hAnsi="Calibri Light"/>
          <w:i/>
          <w:iCs/>
          <w:snapToGrid/>
          <w:sz w:val="22"/>
          <w:lang w:val="it-IT"/>
        </w:rPr>
        <w:t xml:space="preserve">applicazione </w:t>
      </w:r>
      <w:r w:rsidR="005A516A" w:rsidRPr="006673D3">
        <w:rPr>
          <w:rFonts w:ascii="Calibri Light" w:hAnsi="Calibri Light"/>
          <w:i/>
          <w:iCs/>
          <w:snapToGrid/>
          <w:sz w:val="22"/>
          <w:lang w:val="it-IT"/>
        </w:rPr>
        <w:t xml:space="preserve">più </w:t>
      </w:r>
      <w:r w:rsidR="00171E12" w:rsidRPr="006673D3">
        <w:rPr>
          <w:rFonts w:ascii="Calibri Light" w:hAnsi="Calibri Light"/>
          <w:i/>
          <w:iCs/>
          <w:snapToGrid/>
          <w:sz w:val="22"/>
          <w:lang w:val="it-IT"/>
        </w:rPr>
        <w:t>generale</w:t>
      </w:r>
      <w:r w:rsidR="00AC4791" w:rsidRPr="006673D3">
        <w:rPr>
          <w:rFonts w:ascii="Calibri Light" w:hAnsi="Calibri Light"/>
          <w:i/>
          <w:iCs/>
          <w:snapToGrid/>
          <w:sz w:val="22"/>
          <w:lang w:val="it-IT"/>
        </w:rPr>
        <w:t xml:space="preserve">, che </w:t>
      </w:r>
      <w:r w:rsidR="00171E12" w:rsidRPr="006673D3">
        <w:rPr>
          <w:rFonts w:ascii="Calibri Light" w:hAnsi="Calibri Light"/>
          <w:i/>
          <w:iCs/>
          <w:snapToGrid/>
          <w:sz w:val="22"/>
          <w:lang w:val="it-IT"/>
        </w:rPr>
        <w:t xml:space="preserve">può </w:t>
      </w:r>
      <w:r w:rsidR="005A516A" w:rsidRPr="006673D3">
        <w:rPr>
          <w:rFonts w:ascii="Calibri Light" w:hAnsi="Calibri Light"/>
          <w:i/>
          <w:iCs/>
          <w:snapToGrid/>
          <w:sz w:val="22"/>
          <w:lang w:val="it-IT"/>
        </w:rPr>
        <w:t xml:space="preserve">essere utilizzata </w:t>
      </w:r>
      <w:r w:rsidR="00171E12" w:rsidRPr="006673D3">
        <w:rPr>
          <w:rFonts w:ascii="Calibri Light" w:hAnsi="Calibri Light"/>
          <w:i/>
          <w:iCs/>
          <w:snapToGrid/>
          <w:sz w:val="22"/>
          <w:lang w:val="it-IT"/>
        </w:rPr>
        <w:t xml:space="preserve">in senso molto più ampio </w:t>
      </w:r>
      <w:r w:rsidR="005A516A" w:rsidRPr="006673D3">
        <w:rPr>
          <w:rFonts w:ascii="Calibri Light" w:hAnsi="Calibri Light"/>
          <w:i/>
          <w:iCs/>
          <w:snapToGrid/>
          <w:sz w:val="22"/>
          <w:lang w:val="it-IT"/>
        </w:rPr>
        <w:t xml:space="preserve">per la modellazione di </w:t>
      </w:r>
      <w:r w:rsidR="00A53D64" w:rsidRPr="006673D3">
        <w:rPr>
          <w:rFonts w:ascii="Calibri Light" w:hAnsi="Calibri Light"/>
          <w:i/>
          <w:iCs/>
          <w:snapToGrid/>
          <w:sz w:val="22"/>
          <w:lang w:val="it-IT"/>
        </w:rPr>
        <w:t xml:space="preserve">vari </w:t>
      </w:r>
      <w:r w:rsidR="00171E12" w:rsidRPr="006673D3">
        <w:rPr>
          <w:rFonts w:ascii="Calibri Light" w:hAnsi="Calibri Light"/>
          <w:i/>
          <w:iCs/>
          <w:snapToGrid/>
          <w:sz w:val="22"/>
          <w:lang w:val="it-IT"/>
        </w:rPr>
        <w:t xml:space="preserve">requisiti </w:t>
      </w:r>
      <w:r w:rsidR="005A516A" w:rsidRPr="006673D3">
        <w:rPr>
          <w:rFonts w:ascii="Calibri Light" w:hAnsi="Calibri Light"/>
          <w:i/>
          <w:iCs/>
          <w:snapToGrid/>
          <w:sz w:val="22"/>
          <w:lang w:val="it-IT"/>
        </w:rPr>
        <w:t>infrastrutturali</w:t>
      </w:r>
      <w:r w:rsidR="00171E12" w:rsidRPr="006673D3">
        <w:rPr>
          <w:rFonts w:ascii="Calibri Light" w:hAnsi="Calibri Light"/>
          <w:i/>
          <w:iCs/>
          <w:snapToGrid/>
          <w:sz w:val="22"/>
          <w:lang w:val="it-IT"/>
        </w:rPr>
        <w:t>"</w:t>
      </w:r>
      <w:r w:rsidR="005A516A" w:rsidRPr="006673D3">
        <w:rPr>
          <w:rFonts w:ascii="Calibri Light" w:hAnsi="Calibri Light"/>
          <w:i/>
          <w:iCs/>
          <w:snapToGrid/>
          <w:sz w:val="22"/>
          <w:lang w:val="it-IT"/>
        </w:rPr>
        <w:t>.</w:t>
      </w:r>
    </w:p>
    <w:p w14:paraId="741B2D37" w14:textId="77777777" w:rsidR="004700E6" w:rsidRPr="006673D3" w:rsidRDefault="004E17E4">
      <w:pPr>
        <w:rPr>
          <w:rFonts w:ascii="Calibri Light" w:hAnsi="Calibri Light"/>
          <w:b/>
          <w:bCs/>
          <w:snapToGrid/>
          <w:sz w:val="22"/>
          <w:lang w:val="it-IT"/>
        </w:rPr>
      </w:pPr>
      <w:r w:rsidRPr="006673D3">
        <w:rPr>
          <w:rFonts w:ascii="Calibri Light" w:hAnsi="Calibri Light"/>
          <w:b/>
          <w:bCs/>
          <w:snapToGrid/>
          <w:sz w:val="22"/>
          <w:lang w:val="it-IT"/>
        </w:rPr>
        <w:t xml:space="preserve">Quali sono le </w:t>
      </w:r>
      <w:r w:rsidR="005A516A" w:rsidRPr="006673D3">
        <w:rPr>
          <w:rFonts w:ascii="Calibri Light" w:hAnsi="Calibri Light"/>
          <w:b/>
          <w:bCs/>
          <w:snapToGrid/>
          <w:sz w:val="22"/>
          <w:lang w:val="it-IT"/>
        </w:rPr>
        <w:t xml:space="preserve">altre </w:t>
      </w:r>
      <w:r w:rsidRPr="006673D3">
        <w:rPr>
          <w:rFonts w:ascii="Calibri Light" w:hAnsi="Calibri Light"/>
          <w:b/>
          <w:bCs/>
          <w:snapToGrid/>
          <w:sz w:val="22"/>
          <w:lang w:val="it-IT"/>
        </w:rPr>
        <w:t>novità di Allplan Bridge 2023?</w:t>
      </w:r>
    </w:p>
    <w:bookmarkEnd w:id="1"/>
    <w:p w14:paraId="51A27B02" w14:textId="30BC250A"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lastRenderedPageBreak/>
        <w:t>Progetta</w:t>
      </w:r>
      <w:r w:rsidR="00695D6D">
        <w:rPr>
          <w:rFonts w:ascii="Calibri Light" w:hAnsi="Calibri Light"/>
          <w:b/>
          <w:bCs/>
          <w:snapToGrid/>
          <w:sz w:val="22"/>
          <w:lang w:val="it-IT"/>
        </w:rPr>
        <w:t>zione nel rispetto del</w:t>
      </w:r>
      <w:r w:rsidRPr="006673D3">
        <w:rPr>
          <w:rFonts w:ascii="Calibri Light" w:hAnsi="Calibri Light"/>
          <w:b/>
          <w:bCs/>
          <w:snapToGrid/>
          <w:sz w:val="22"/>
          <w:lang w:val="it-IT"/>
        </w:rPr>
        <w:t xml:space="preserve">le principali norme nazionali </w:t>
      </w:r>
      <w:r w:rsidRPr="006673D3">
        <w:rPr>
          <w:rFonts w:ascii="Calibri Light" w:hAnsi="Calibri Light"/>
          <w:snapToGrid/>
          <w:sz w:val="22"/>
          <w:lang w:val="it-IT"/>
        </w:rPr>
        <w:br/>
      </w:r>
      <w:r w:rsidR="00695D6D" w:rsidRPr="00695D6D">
        <w:rPr>
          <w:rFonts w:ascii="Calibri Light" w:hAnsi="Calibri Light"/>
          <w:snapToGrid/>
          <w:sz w:val="22"/>
          <w:lang w:val="it-IT"/>
        </w:rPr>
        <w:t xml:space="preserve">lo sviluppo dell’ultima versione di Allplan Bridge si è concentrato sull'introduzione delle prime </w:t>
      </w:r>
      <w:r w:rsidR="00695D6D">
        <w:rPr>
          <w:rFonts w:ascii="Calibri Light" w:hAnsi="Calibri Light"/>
          <w:snapToGrid/>
          <w:sz w:val="22"/>
          <w:lang w:val="it-IT"/>
        </w:rPr>
        <w:t>tre</w:t>
      </w:r>
      <w:r w:rsidR="00695D6D" w:rsidRPr="00695D6D">
        <w:rPr>
          <w:rFonts w:ascii="Calibri Light" w:hAnsi="Calibri Light"/>
          <w:snapToGrid/>
          <w:sz w:val="22"/>
          <w:lang w:val="it-IT"/>
        </w:rPr>
        <w:t xml:space="preserve"> normative nazionali e delle loro specifiche. L'implementazione dell'ultima versione valida delle normative nazionali è ora disponibile per Germania (DIN EN), Francia (NF EN) e Spagna (UNE EN). Tutti gli stati limite tengono conto dei valori limite e dei metodi prescritti dalla normativa e sono anche riportati nei report.</w:t>
      </w:r>
    </w:p>
    <w:p w14:paraId="6155E872" w14:textId="0AAFCF91"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t>Progetta</w:t>
      </w:r>
      <w:r w:rsidR="00695D6D">
        <w:rPr>
          <w:rFonts w:ascii="Calibri Light" w:hAnsi="Calibri Light"/>
          <w:b/>
          <w:bCs/>
          <w:snapToGrid/>
          <w:sz w:val="22"/>
          <w:lang w:val="it-IT"/>
        </w:rPr>
        <w:t xml:space="preserve">zione di </w:t>
      </w:r>
      <w:r w:rsidRPr="006673D3">
        <w:rPr>
          <w:rFonts w:ascii="Calibri Light" w:hAnsi="Calibri Light"/>
          <w:b/>
          <w:bCs/>
          <w:snapToGrid/>
          <w:sz w:val="22"/>
          <w:lang w:val="it-IT"/>
        </w:rPr>
        <w:t xml:space="preserve">ponti </w:t>
      </w:r>
      <w:r w:rsidR="00D17BA8" w:rsidRPr="006673D3">
        <w:rPr>
          <w:rFonts w:ascii="Calibri Light" w:hAnsi="Calibri Light"/>
          <w:b/>
          <w:bCs/>
          <w:snapToGrid/>
          <w:sz w:val="22"/>
          <w:lang w:val="it-IT"/>
        </w:rPr>
        <w:t xml:space="preserve">più </w:t>
      </w:r>
      <w:r w:rsidRPr="006673D3">
        <w:rPr>
          <w:rFonts w:ascii="Calibri Light" w:hAnsi="Calibri Light"/>
          <w:b/>
          <w:bCs/>
          <w:snapToGrid/>
          <w:sz w:val="22"/>
          <w:lang w:val="it-IT"/>
        </w:rPr>
        <w:t>resistenti</w:t>
      </w:r>
      <w:r w:rsidRPr="006673D3">
        <w:rPr>
          <w:rFonts w:ascii="Calibri Light" w:hAnsi="Calibri Light"/>
          <w:b/>
          <w:bCs/>
          <w:snapToGrid/>
          <w:sz w:val="22"/>
          <w:lang w:val="it-IT"/>
        </w:rPr>
        <w:br/>
      </w:r>
      <w:r w:rsidR="00695D6D" w:rsidRPr="00695D6D">
        <w:rPr>
          <w:rFonts w:ascii="Calibri Light" w:hAnsi="Calibri Light"/>
          <w:snapToGrid/>
          <w:sz w:val="22"/>
          <w:lang w:val="it-IT"/>
        </w:rPr>
        <w:t>Le verifiche a fatica, sulla teoria del danno cumulativo, sono state aggiunte alle verifiche di Code-Checking per gli utenti che si basano sull'Eurocodice. Questa funzione consente di dimostrare la validità della progettazione svolta dagli ingegneri per quanto riguarda il problema della fatica fino alla fine della vita operativa utile di progetto. I carichi del traffico possono essere inseriti in momenti diversi, per consentire la modifica dell'intensità o del tipo di traffico. A ogni data, viene creata una "attività principale" che può contenere più sotto-attività, ognuna delle quali rappresenta un tipo di veicolo che agisce da quel momento in poi, una combinazione corrispondente di forze interne e un numero di cicli all'anno.</w:t>
      </w:r>
    </w:p>
    <w:p w14:paraId="37C34CC2" w14:textId="3EDEC3A1"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t>Un unico modello analitico per l'analisi statica e dinamica</w:t>
      </w:r>
      <w:r w:rsidRPr="006673D3">
        <w:rPr>
          <w:rFonts w:ascii="Calibri Light" w:hAnsi="Calibri Light"/>
          <w:b/>
          <w:bCs/>
          <w:snapToGrid/>
          <w:sz w:val="22"/>
          <w:lang w:val="it-IT"/>
        </w:rPr>
        <w:br/>
      </w:r>
      <w:r w:rsidR="00695D6D" w:rsidRPr="00695D6D">
        <w:rPr>
          <w:rFonts w:ascii="Calibri Light" w:hAnsi="Calibri Light"/>
          <w:snapToGrid/>
          <w:sz w:val="22"/>
          <w:lang w:val="it-IT"/>
        </w:rPr>
        <w:t>Allplan Bridge utilizza l’analisi multimodale con spettro di risposta per valutare gli effetti del carico sismico</w:t>
      </w:r>
      <w:r w:rsidRPr="006673D3">
        <w:rPr>
          <w:rFonts w:ascii="Calibri Light" w:hAnsi="Calibri Light"/>
          <w:snapToGrid/>
          <w:sz w:val="22"/>
          <w:lang w:val="it-IT"/>
        </w:rPr>
        <w:t xml:space="preserve">. </w:t>
      </w:r>
      <w:r w:rsidR="00695D6D" w:rsidRPr="00695D6D">
        <w:rPr>
          <w:rFonts w:ascii="Calibri Light" w:hAnsi="Calibri Light"/>
          <w:snapToGrid/>
          <w:sz w:val="22"/>
          <w:lang w:val="it-IT"/>
        </w:rPr>
        <w:t>Con la nuova versione di Allplan Bridge è possibile ridurre la rigidezza torsionale sotto forma di un fattore definito dall'utente per alcuni elementi del ponte</w:t>
      </w:r>
      <w:r w:rsidRPr="006673D3">
        <w:rPr>
          <w:rFonts w:ascii="Calibri Light" w:hAnsi="Calibri Light"/>
          <w:snapToGrid/>
          <w:sz w:val="22"/>
          <w:lang w:val="it-IT"/>
        </w:rPr>
        <w:t xml:space="preserve">. </w:t>
      </w:r>
      <w:r w:rsidR="00695D6D" w:rsidRPr="00695D6D">
        <w:rPr>
          <w:rFonts w:ascii="Calibri Light" w:hAnsi="Calibri Light"/>
          <w:snapToGrid/>
          <w:sz w:val="22"/>
          <w:lang w:val="it-IT"/>
        </w:rPr>
        <w:t>La rigidezza ridotta viene utilizzata solo per l'analisi modale, consentendo di utilizzare un solo modello di calcolo, per i calcoli statici e dinamici.</w:t>
      </w:r>
      <w:r w:rsidRPr="006673D3">
        <w:rPr>
          <w:rFonts w:ascii="Calibri Light" w:hAnsi="Calibri Light"/>
          <w:snapToGrid/>
          <w:sz w:val="22"/>
          <w:lang w:val="it-IT"/>
        </w:rPr>
        <w:t xml:space="preserve"> </w:t>
      </w:r>
    </w:p>
    <w:p w14:paraId="5A64852B" w14:textId="08792447"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t xml:space="preserve">Potente </w:t>
      </w:r>
      <w:proofErr w:type="spellStart"/>
      <w:r w:rsidRPr="006673D3">
        <w:rPr>
          <w:rFonts w:ascii="Calibri Light" w:hAnsi="Calibri Light"/>
          <w:b/>
          <w:bCs/>
          <w:snapToGrid/>
          <w:sz w:val="22"/>
          <w:lang w:val="it-IT"/>
        </w:rPr>
        <w:t>templating</w:t>
      </w:r>
      <w:proofErr w:type="spellEnd"/>
      <w:r w:rsidRPr="006673D3">
        <w:rPr>
          <w:rFonts w:ascii="Calibri Light" w:hAnsi="Calibri Light"/>
          <w:b/>
          <w:bCs/>
          <w:snapToGrid/>
          <w:sz w:val="22"/>
          <w:lang w:val="it-IT"/>
        </w:rPr>
        <w:t xml:space="preserve"> e scambio di dati</w:t>
      </w:r>
      <w:r w:rsidRPr="006673D3">
        <w:rPr>
          <w:rFonts w:ascii="Calibri Light" w:hAnsi="Calibri Light"/>
          <w:b/>
          <w:bCs/>
          <w:snapToGrid/>
          <w:sz w:val="22"/>
          <w:lang w:val="it-IT"/>
        </w:rPr>
        <w:br/>
      </w:r>
      <w:r w:rsidR="00BD3171" w:rsidRPr="00BD3171">
        <w:rPr>
          <w:rFonts w:ascii="Calibri Light" w:hAnsi="Calibri Light"/>
          <w:snapToGrid/>
          <w:sz w:val="22"/>
          <w:lang w:val="it-IT"/>
        </w:rPr>
        <w:t>Il modo migliore per aumentare la produttività è automatizzare le attività ripetitive. Invece di modellare ripetutamente geometrie simili, un oggetto può essere standardizzato e utilizzato in più occasioni. Questo concetto non dovrebbe limitarsi alla sola modellazione, ma essere applicato all'intero processo di progettazione. Tutto questo è possibile combinando l'utilizzo dei template con la modellazione parametrica. Infatti, un set di variabili che influenzano il modello parametrico può essere collegato come input per un flusso di lavoro automatizzato.</w:t>
      </w:r>
    </w:p>
    <w:p w14:paraId="5D55A287" w14:textId="48B8398C"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t xml:space="preserve">Collaborazione migliorata con Allplan Engineering </w:t>
      </w:r>
      <w:r w:rsidRPr="006673D3">
        <w:rPr>
          <w:rFonts w:ascii="Calibri Light" w:hAnsi="Calibri Light"/>
          <w:snapToGrid/>
          <w:sz w:val="22"/>
          <w:lang w:val="it-IT"/>
        </w:rPr>
        <w:br/>
      </w:r>
      <w:r w:rsidR="00735415" w:rsidRPr="00735415">
        <w:rPr>
          <w:rFonts w:ascii="Calibri Light" w:hAnsi="Calibri Light"/>
          <w:snapToGrid/>
          <w:sz w:val="22"/>
          <w:lang w:val="it-IT"/>
        </w:rPr>
        <w:t xml:space="preserve">Quando si tratta di gestione dei dati, ogni utente preferisce organizzarli nel modo per lui più consono. Questo in Allplan Bridge si ottiene grazie al "Custom </w:t>
      </w:r>
      <w:proofErr w:type="spellStart"/>
      <w:r w:rsidR="00735415" w:rsidRPr="00735415">
        <w:rPr>
          <w:rFonts w:ascii="Calibri Light" w:hAnsi="Calibri Light"/>
          <w:snapToGrid/>
          <w:sz w:val="22"/>
          <w:lang w:val="it-IT"/>
        </w:rPr>
        <w:t>tree</w:t>
      </w:r>
      <w:proofErr w:type="spellEnd"/>
      <w:r w:rsidR="00735415" w:rsidRPr="00735415">
        <w:rPr>
          <w:rFonts w:ascii="Calibri Light" w:hAnsi="Calibri Light"/>
          <w:snapToGrid/>
          <w:sz w:val="22"/>
          <w:lang w:val="it-IT"/>
        </w:rPr>
        <w:t>", mentre in Allplan si utilizzano i Quadri. Per le visualizzazioni, la modellazione delle armature, i dettagli e la produzione delle tavole, il modello di Allplan Bridge non viene semplicemente trasferito in Allplan, ma viene anche collegato. I dati della struttura ad albero personalizzata di Allplan Bridge vengono ora trasferiti nei documenti di Allplan, consentendo quindi un trasferimento controllato e migliorando il processo di sincronizzazione.</w:t>
      </w:r>
    </w:p>
    <w:p w14:paraId="39490210" w14:textId="1FCFE0A4"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t xml:space="preserve">Prestazioni ottimizzate per una gestione più fluida delle modifiche </w:t>
      </w:r>
      <w:r w:rsidRPr="006673D3">
        <w:rPr>
          <w:rFonts w:ascii="Calibri Light" w:hAnsi="Calibri Light"/>
          <w:snapToGrid/>
          <w:sz w:val="22"/>
          <w:lang w:val="it-IT"/>
        </w:rPr>
        <w:br/>
      </w:r>
      <w:r w:rsidR="00735415" w:rsidRPr="00735415">
        <w:rPr>
          <w:rFonts w:ascii="Calibri Light" w:hAnsi="Calibri Light"/>
          <w:snapToGrid/>
          <w:sz w:val="22"/>
          <w:lang w:val="it-IT"/>
        </w:rPr>
        <w:t xml:space="preserve">Il nuovo metodo di modellazione parametrica libera segue la filosofia principale del </w:t>
      </w:r>
      <w:r w:rsidR="00735415" w:rsidRPr="00735415">
        <w:rPr>
          <w:rFonts w:ascii="Calibri Light" w:hAnsi="Calibri Light"/>
          <w:snapToGrid/>
          <w:sz w:val="22"/>
          <w:lang w:val="it-IT"/>
        </w:rPr>
        <w:lastRenderedPageBreak/>
        <w:t>prodotto, collegando in modo parametrico tutti i componenti modellati. Questo vale per i nuovi solidi, ma anche per tutti quelli creati e composti grazie alle operazioni booleane. Per consentire una gestione agevole delle modifiche anche per le strutture più grandi e complesse, in Allplan Bridge il calcolo dei volumi si avvale ora di una nuova e più avanzata procedura di calcolo: il "</w:t>
      </w:r>
      <w:proofErr w:type="spellStart"/>
      <w:r w:rsidR="00735415" w:rsidRPr="00735415">
        <w:rPr>
          <w:rFonts w:ascii="Calibri Light" w:hAnsi="Calibri Light"/>
          <w:snapToGrid/>
          <w:sz w:val="22"/>
          <w:lang w:val="it-IT"/>
        </w:rPr>
        <w:t>dependency</w:t>
      </w:r>
      <w:proofErr w:type="spellEnd"/>
      <w:r w:rsidR="00735415" w:rsidRPr="00735415">
        <w:rPr>
          <w:rFonts w:ascii="Calibri Light" w:hAnsi="Calibri Light"/>
          <w:snapToGrid/>
          <w:sz w:val="22"/>
          <w:lang w:val="it-IT"/>
        </w:rPr>
        <w:t xml:space="preserve"> </w:t>
      </w:r>
      <w:proofErr w:type="spellStart"/>
      <w:r w:rsidR="00735415" w:rsidRPr="00735415">
        <w:rPr>
          <w:rFonts w:ascii="Calibri Light" w:hAnsi="Calibri Light"/>
          <w:snapToGrid/>
          <w:sz w:val="22"/>
          <w:lang w:val="it-IT"/>
        </w:rPr>
        <w:t>tree-based</w:t>
      </w:r>
      <w:proofErr w:type="spellEnd"/>
      <w:r w:rsidR="00735415" w:rsidRPr="00735415">
        <w:rPr>
          <w:rFonts w:ascii="Calibri Light" w:hAnsi="Calibri Light"/>
          <w:snapToGrid/>
          <w:sz w:val="22"/>
          <w:lang w:val="it-IT"/>
        </w:rPr>
        <w:t xml:space="preserve"> solver". Questo algoritmo genera una gerarchia tra i singoli oggetti in modo da ricalcolare solo la parte del modello interessata dalla modifica implementata.</w:t>
      </w:r>
      <w:r w:rsidRPr="006673D3">
        <w:rPr>
          <w:rFonts w:ascii="Calibri Light" w:hAnsi="Calibri Light"/>
          <w:snapToGrid/>
          <w:sz w:val="22"/>
          <w:lang w:val="it-IT"/>
        </w:rPr>
        <w:t xml:space="preserve"> </w:t>
      </w:r>
    </w:p>
    <w:p w14:paraId="40E104AB" w14:textId="1B0647BB" w:rsidR="004700E6" w:rsidRPr="006673D3" w:rsidRDefault="004E17E4">
      <w:pPr>
        <w:rPr>
          <w:rFonts w:ascii="Calibri Light" w:hAnsi="Calibri Light"/>
          <w:snapToGrid/>
          <w:sz w:val="22"/>
          <w:lang w:val="it-IT"/>
        </w:rPr>
      </w:pPr>
      <w:r w:rsidRPr="006673D3">
        <w:rPr>
          <w:rFonts w:ascii="Calibri Light" w:hAnsi="Calibri Light"/>
          <w:b/>
          <w:bCs/>
          <w:snapToGrid/>
          <w:sz w:val="22"/>
          <w:lang w:val="it-IT"/>
        </w:rPr>
        <w:t xml:space="preserve">Comunicazione chiara del comportamento strutturale </w:t>
      </w:r>
      <w:r w:rsidRPr="006673D3">
        <w:rPr>
          <w:rFonts w:ascii="Calibri Light" w:hAnsi="Calibri Light"/>
          <w:snapToGrid/>
          <w:sz w:val="22"/>
          <w:lang w:val="it-IT"/>
        </w:rPr>
        <w:br/>
      </w:r>
      <w:r w:rsidR="00735415" w:rsidRPr="00735415">
        <w:rPr>
          <w:rFonts w:ascii="Calibri Light" w:hAnsi="Calibri Light"/>
          <w:snapToGrid/>
          <w:sz w:val="22"/>
          <w:lang w:val="it-IT"/>
        </w:rPr>
        <w:t>In Allplan Bridge è possibile visualizzare i risultati dell'analisi strutturale e della progettazione delle armature sotto forma di tabelle e diagrammi 3D. Nella nuova versione di Allplan Bridge i risultati possono essere visualizzati anche sotto forma di diagrammi 2D, che consentono una presentazione facile e concisa dei risultati e una chiara comprensione del comportamento strutturale.</w:t>
      </w:r>
    </w:p>
    <w:p w14:paraId="137CDA55" w14:textId="60D7C099" w:rsidR="004700E6" w:rsidRPr="006673D3" w:rsidRDefault="004E17E4">
      <w:pPr>
        <w:spacing w:before="120" w:after="0" w:line="288" w:lineRule="auto"/>
        <w:ind w:right="-516"/>
        <w:rPr>
          <w:rFonts w:ascii="Calibri Light" w:hAnsi="Calibri Light" w:cs="Arial"/>
          <w:b/>
          <w:sz w:val="22"/>
          <w:lang w:val="it-IT"/>
        </w:rPr>
      </w:pPr>
      <w:r w:rsidRPr="006673D3">
        <w:rPr>
          <w:rFonts w:ascii="Calibri Light" w:hAnsi="Calibri Light" w:cs="Arial"/>
          <w:b/>
          <w:sz w:val="22"/>
          <w:lang w:val="it-IT"/>
        </w:rPr>
        <w:t>Disponibilità</w:t>
      </w:r>
      <w:r w:rsidR="00363350" w:rsidRPr="006673D3">
        <w:rPr>
          <w:rFonts w:ascii="Calibri Light" w:hAnsi="Calibri Light"/>
          <w:b/>
          <w:snapToGrid/>
          <w:sz w:val="22"/>
          <w:lang w:val="it-IT"/>
        </w:rPr>
        <w:br/>
      </w:r>
      <w:r w:rsidRPr="006673D3">
        <w:rPr>
          <w:rFonts w:ascii="Calibri Light" w:hAnsi="Calibri Light" w:cs="Arial"/>
          <w:sz w:val="22"/>
          <w:lang w:val="it-IT"/>
        </w:rPr>
        <w:t xml:space="preserve">Allplan </w:t>
      </w:r>
      <w:r w:rsidR="002D4CF3" w:rsidRPr="006673D3">
        <w:rPr>
          <w:rFonts w:ascii="Calibri Light" w:hAnsi="Calibri Light" w:cs="Arial"/>
          <w:sz w:val="22"/>
          <w:lang w:val="it-IT"/>
        </w:rPr>
        <w:t xml:space="preserve">Bridge </w:t>
      </w:r>
      <w:r w:rsidRPr="006673D3">
        <w:rPr>
          <w:rFonts w:ascii="Calibri Light" w:hAnsi="Calibri Light" w:cs="Arial"/>
          <w:sz w:val="22"/>
          <w:lang w:val="it-IT"/>
        </w:rPr>
        <w:t xml:space="preserve">2023 e la versione di prova gratuita di 30 giorni sono </w:t>
      </w:r>
      <w:r w:rsidR="00735415">
        <w:rPr>
          <w:rFonts w:ascii="Calibri Light" w:hAnsi="Calibri Light" w:cs="Arial"/>
          <w:sz w:val="22"/>
          <w:lang w:val="it-IT"/>
        </w:rPr>
        <w:t>già</w:t>
      </w:r>
      <w:r w:rsidRPr="006673D3">
        <w:rPr>
          <w:rFonts w:ascii="Calibri Light" w:hAnsi="Calibri Light" w:cs="Arial"/>
          <w:sz w:val="22"/>
          <w:lang w:val="it-IT"/>
        </w:rPr>
        <w:t xml:space="preserve"> disponibili per il download. </w:t>
      </w:r>
    </w:p>
    <w:p w14:paraId="37D0A9EC" w14:textId="180A5142" w:rsidR="004700E6" w:rsidRPr="006673D3" w:rsidRDefault="004E17E4">
      <w:pPr>
        <w:spacing w:before="120" w:after="0" w:line="288" w:lineRule="auto"/>
        <w:ind w:right="-516"/>
        <w:rPr>
          <w:rFonts w:ascii="Calibri Light" w:hAnsi="Calibri Light" w:cs="Arial"/>
          <w:sz w:val="22"/>
          <w:lang w:val="it-IT"/>
        </w:rPr>
      </w:pPr>
      <w:r w:rsidRPr="006673D3">
        <w:rPr>
          <w:rFonts w:ascii="Calibri Light" w:hAnsi="Calibri Light" w:cs="Arial"/>
          <w:b/>
          <w:sz w:val="22"/>
          <w:lang w:val="it-IT"/>
        </w:rPr>
        <w:br/>
      </w:r>
      <w:r w:rsidR="00DE5D0B" w:rsidRPr="006673D3">
        <w:rPr>
          <w:rFonts w:ascii="Calibri Light" w:hAnsi="Calibri Light" w:cs="Arial"/>
          <w:b/>
          <w:sz w:val="22"/>
          <w:lang w:val="it-IT"/>
        </w:rPr>
        <w:t xml:space="preserve">Per saperne di più sull'ultima versione e su </w:t>
      </w:r>
      <w:r w:rsidR="00DF4B58" w:rsidRPr="006673D3">
        <w:rPr>
          <w:rFonts w:ascii="Calibri Light" w:hAnsi="Calibri Light" w:cs="Arial"/>
          <w:b/>
          <w:sz w:val="22"/>
          <w:lang w:val="it-IT"/>
        </w:rPr>
        <w:t xml:space="preserve">molte </w:t>
      </w:r>
      <w:r w:rsidR="00DE5D0B" w:rsidRPr="006673D3">
        <w:rPr>
          <w:rFonts w:ascii="Calibri Light" w:hAnsi="Calibri Light" w:cs="Arial"/>
          <w:b/>
          <w:sz w:val="22"/>
          <w:lang w:val="it-IT"/>
        </w:rPr>
        <w:t xml:space="preserve">altre funzionalità, </w:t>
      </w:r>
      <w:r w:rsidRPr="006673D3">
        <w:rPr>
          <w:rFonts w:ascii="Calibri Light" w:hAnsi="Calibri Light" w:cs="Arial"/>
          <w:b/>
          <w:sz w:val="22"/>
          <w:lang w:val="it-IT"/>
        </w:rPr>
        <w:t xml:space="preserve">visitate il sito: </w:t>
      </w:r>
      <w:hyperlink r:id="rId11" w:history="1">
        <w:r w:rsidR="00841E0F">
          <w:rPr>
            <w:rStyle w:val="Hyperlink"/>
            <w:rFonts w:ascii="Calibri Light" w:hAnsi="Calibri Light" w:cs="Arial"/>
            <w:sz w:val="22"/>
            <w:lang w:val="cs-CZ"/>
          </w:rPr>
          <w:t>https://www.allplan.com/bridge2023</w:t>
        </w:r>
      </w:hyperlink>
    </w:p>
    <w:p w14:paraId="5B13A1AB" w14:textId="77777777" w:rsidR="00111214" w:rsidRPr="006673D3" w:rsidRDefault="00111214">
      <w:pPr>
        <w:rPr>
          <w:rFonts w:ascii="Calibri Light" w:hAnsi="Calibri Light" w:cs="Arial"/>
          <w:sz w:val="22"/>
          <w:lang w:val="it-IT"/>
        </w:rPr>
      </w:pPr>
    </w:p>
    <w:bookmarkEnd w:id="0"/>
    <w:p w14:paraId="1B2DFC48" w14:textId="77777777" w:rsidR="00316829" w:rsidRPr="006673D3" w:rsidRDefault="00316829">
      <w:pPr>
        <w:spacing w:after="0" w:line="240" w:lineRule="auto"/>
        <w:rPr>
          <w:rFonts w:ascii="Calibri Light" w:eastAsia="Times New Roman" w:hAnsi="Calibri Light" w:cs="Arial"/>
          <w:b/>
          <w:iCs/>
          <w:snapToGrid/>
          <w:sz w:val="22"/>
          <w:lang w:val="it-IT"/>
        </w:rPr>
      </w:pPr>
    </w:p>
    <w:p w14:paraId="4E3423DB" w14:textId="77777777" w:rsidR="004700E6" w:rsidRPr="009A35E6" w:rsidRDefault="00A5761A">
      <w:pPr>
        <w:pStyle w:val="Meldetext1"/>
        <w:spacing w:before="240" w:after="0" w:line="288" w:lineRule="auto"/>
        <w:rPr>
          <w:rFonts w:ascii="Calibri Light" w:eastAsia="Times New Roman" w:hAnsi="Calibri Light" w:cs="Arial"/>
          <w:b/>
          <w:iCs/>
          <w:sz w:val="22"/>
          <w:lang w:val="it-IT"/>
        </w:rPr>
      </w:pPr>
      <w:r w:rsidRPr="009A35E6">
        <w:rPr>
          <w:rFonts w:ascii="Calibri Light" w:eastAsia="Times New Roman" w:hAnsi="Calibri Light" w:cs="Arial"/>
          <w:b/>
          <w:iCs/>
          <w:sz w:val="22"/>
          <w:lang w:val="it-IT"/>
        </w:rPr>
        <w:t xml:space="preserve">Immagini </w:t>
      </w:r>
      <w:r w:rsidR="004E17E4" w:rsidRPr="009A35E6">
        <w:rPr>
          <w:rFonts w:ascii="Calibri Light" w:eastAsia="Times New Roman" w:hAnsi="Calibri Light" w:cs="Arial"/>
          <w:b/>
          <w:iCs/>
          <w:sz w:val="22"/>
          <w:lang w:val="it-IT"/>
        </w:rPr>
        <w:t>per la stampa</w:t>
      </w:r>
      <w:r w:rsidR="00792853" w:rsidRPr="009A35E6">
        <w:rPr>
          <w:rFonts w:ascii="Calibri Light" w:eastAsia="Times New Roman" w:hAnsi="Calibri Light" w:cs="Arial"/>
          <w:b/>
          <w:iCs/>
          <w:sz w:val="22"/>
          <w:lang w:val="it-IT"/>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89"/>
      </w:tblGrid>
      <w:tr w:rsidR="00D4364A" w14:paraId="0F93A2BC" w14:textId="77777777" w:rsidTr="00D4364A">
        <w:tc>
          <w:tcPr>
            <w:tcW w:w="3996" w:type="dxa"/>
          </w:tcPr>
          <w:p w14:paraId="41507042"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1F9CCA4A" wp14:editId="5D0939D8">
                  <wp:extent cx="2397893" cy="1348740"/>
                  <wp:effectExtent l="0" t="0" r="2540" b="381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5815" cy="1353196"/>
                          </a:xfrm>
                          <a:prstGeom prst="rect">
                            <a:avLst/>
                          </a:prstGeom>
                        </pic:spPr>
                      </pic:pic>
                    </a:graphicData>
                  </a:graphic>
                </wp:inline>
              </w:drawing>
            </w:r>
          </w:p>
        </w:tc>
        <w:tc>
          <w:tcPr>
            <w:tcW w:w="3989" w:type="dxa"/>
          </w:tcPr>
          <w:p w14:paraId="45EF7CCD"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45FCFFD1" wp14:editId="15EEC16E">
                  <wp:extent cx="2306320" cy="12972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5738" cy="1302530"/>
                          </a:xfrm>
                          <a:prstGeom prst="rect">
                            <a:avLst/>
                          </a:prstGeom>
                        </pic:spPr>
                      </pic:pic>
                    </a:graphicData>
                  </a:graphic>
                </wp:inline>
              </w:drawing>
            </w:r>
          </w:p>
        </w:tc>
      </w:tr>
      <w:tr w:rsidR="00D4364A" w14:paraId="4B39B0B2" w14:textId="77777777" w:rsidTr="00D4364A">
        <w:tc>
          <w:tcPr>
            <w:tcW w:w="3996" w:type="dxa"/>
          </w:tcPr>
          <w:p w14:paraId="2DD6CD1B" w14:textId="1022731C" w:rsidR="004700E6" w:rsidRPr="00735415" w:rsidRDefault="004E17E4">
            <w:pPr>
              <w:pStyle w:val="Meldetext1"/>
              <w:spacing w:before="240" w:after="0" w:line="288" w:lineRule="auto"/>
              <w:rPr>
                <w:rFonts w:ascii="Calibri Light" w:hAnsi="Calibri Light"/>
                <w:i/>
                <w:iCs/>
                <w:szCs w:val="20"/>
                <w:lang w:val="it-IT"/>
              </w:rPr>
            </w:pPr>
            <w:r w:rsidRPr="006673D3">
              <w:rPr>
                <w:rFonts w:ascii="Calibri Light" w:hAnsi="Calibri Light"/>
                <w:i/>
                <w:iCs/>
                <w:szCs w:val="20"/>
                <w:lang w:val="it-IT"/>
              </w:rPr>
              <w:t>Allplan Bridge 2023 introduce un nuovo metodo di modellazione parametrica libera</w:t>
            </w:r>
            <w:r w:rsidR="00735415">
              <w:rPr>
                <w:rFonts w:ascii="Calibri Light" w:hAnsi="Calibri Light"/>
                <w:i/>
                <w:iCs/>
                <w:szCs w:val="20"/>
                <w:lang w:val="it-IT"/>
              </w:rPr>
              <w:t>, che</w:t>
            </w:r>
            <w:r w:rsidRPr="006673D3">
              <w:rPr>
                <w:rFonts w:ascii="Calibri Light" w:hAnsi="Calibri Light"/>
                <w:i/>
                <w:iCs/>
                <w:szCs w:val="20"/>
                <w:lang w:val="it-IT"/>
              </w:rPr>
              <w:t xml:space="preserve"> </w:t>
            </w:r>
            <w:r w:rsidR="00735415">
              <w:rPr>
                <w:rFonts w:ascii="Calibri Light" w:hAnsi="Calibri Light"/>
                <w:i/>
                <w:iCs/>
                <w:szCs w:val="20"/>
                <w:lang w:val="it-IT"/>
              </w:rPr>
              <w:t>c</w:t>
            </w:r>
            <w:r w:rsidRPr="006673D3">
              <w:rPr>
                <w:rFonts w:ascii="Calibri Light" w:hAnsi="Calibri Light"/>
                <w:i/>
                <w:iCs/>
                <w:szCs w:val="20"/>
                <w:lang w:val="it-IT"/>
              </w:rPr>
              <w:t>onsente la modellazione parametrica di un intero ponte o dei suoi sotto</w:t>
            </w:r>
            <w:r w:rsidR="00735415">
              <w:rPr>
                <w:rFonts w:ascii="Calibri Light" w:hAnsi="Calibri Light"/>
                <w:i/>
                <w:iCs/>
                <w:szCs w:val="20"/>
                <w:lang w:val="it-IT"/>
              </w:rPr>
              <w:t>-</w:t>
            </w:r>
            <w:r w:rsidRPr="006673D3">
              <w:rPr>
                <w:rFonts w:ascii="Calibri Light" w:hAnsi="Calibri Light"/>
                <w:i/>
                <w:iCs/>
                <w:szCs w:val="20"/>
                <w:lang w:val="it-IT"/>
              </w:rPr>
              <w:t xml:space="preserve">elementi liberamente nello spazio 3D. </w:t>
            </w:r>
            <w:r w:rsidR="00AD5E9B" w:rsidRPr="00735415">
              <w:rPr>
                <w:rFonts w:ascii="Calibri Light" w:hAnsi="Calibri Light"/>
                <w:i/>
                <w:iCs/>
                <w:szCs w:val="20"/>
                <w:lang w:val="it-IT"/>
              </w:rPr>
              <w:t>Copyright: ALLPLAN.</w:t>
            </w:r>
          </w:p>
          <w:p w14:paraId="2487513D" w14:textId="77777777" w:rsidR="001D6C11" w:rsidRPr="00735415" w:rsidRDefault="001D6C11">
            <w:pPr>
              <w:pStyle w:val="Meldetext1"/>
              <w:spacing w:before="240" w:after="0" w:line="288" w:lineRule="auto"/>
              <w:rPr>
                <w:rFonts w:ascii="Calibri Light" w:hAnsi="Calibri Light"/>
                <w:i/>
                <w:iCs/>
                <w:szCs w:val="20"/>
                <w:lang w:val="it-IT"/>
              </w:rPr>
            </w:pPr>
          </w:p>
        </w:tc>
        <w:tc>
          <w:tcPr>
            <w:tcW w:w="3989" w:type="dxa"/>
          </w:tcPr>
          <w:p w14:paraId="76444F1F" w14:textId="77777777" w:rsidR="004700E6" w:rsidRDefault="004E17E4">
            <w:pPr>
              <w:pStyle w:val="Meldetext1"/>
              <w:spacing w:before="240" w:after="0" w:line="288" w:lineRule="auto"/>
              <w:rPr>
                <w:rFonts w:ascii="Calibri Light" w:hAnsi="Calibri Light"/>
                <w:i/>
                <w:iCs/>
                <w:szCs w:val="20"/>
                <w:lang w:val="en-US"/>
              </w:rPr>
            </w:pPr>
            <w:r w:rsidRPr="006673D3">
              <w:rPr>
                <w:rFonts w:ascii="Calibri Light" w:hAnsi="Calibri Light"/>
                <w:i/>
                <w:iCs/>
                <w:szCs w:val="20"/>
                <w:lang w:val="it-IT"/>
              </w:rPr>
              <w:t>La collaborazione tra Allplan Bridge e Allplan Engineering è stata migliorata grazie a un "collegamento" tra il "custom-</w:t>
            </w:r>
            <w:proofErr w:type="spellStart"/>
            <w:r w:rsidRPr="006673D3">
              <w:rPr>
                <w:rFonts w:ascii="Calibri Light" w:hAnsi="Calibri Light"/>
                <w:i/>
                <w:iCs/>
                <w:szCs w:val="20"/>
                <w:lang w:val="it-IT"/>
              </w:rPr>
              <w:t>tree</w:t>
            </w:r>
            <w:proofErr w:type="spellEnd"/>
            <w:r w:rsidRPr="006673D3">
              <w:rPr>
                <w:rFonts w:ascii="Calibri Light" w:hAnsi="Calibri Light"/>
                <w:i/>
                <w:iCs/>
                <w:szCs w:val="20"/>
                <w:lang w:val="it-IT"/>
              </w:rPr>
              <w:t xml:space="preserve">" di Allplan Bridge e i "file di disegno" di Allplan. </w:t>
            </w:r>
            <w:r w:rsidR="00AD5E9B" w:rsidRPr="001D6C11">
              <w:rPr>
                <w:rFonts w:ascii="Calibri Light" w:hAnsi="Calibri Light"/>
                <w:i/>
                <w:iCs/>
                <w:szCs w:val="20"/>
                <w:lang w:val="en-US"/>
              </w:rPr>
              <w:t>Copyright: ALLPLAN.</w:t>
            </w:r>
          </w:p>
          <w:p w14:paraId="359C60C8" w14:textId="77777777" w:rsidR="00870C82" w:rsidRPr="001D6C11" w:rsidRDefault="00870C82">
            <w:pPr>
              <w:pStyle w:val="Meldetext1"/>
              <w:spacing w:before="240" w:after="0" w:line="288" w:lineRule="auto"/>
              <w:rPr>
                <w:rFonts w:ascii="Calibri Light" w:eastAsia="Times New Roman" w:hAnsi="Calibri Light" w:cs="Arial"/>
                <w:b/>
                <w:iCs/>
                <w:sz w:val="22"/>
                <w:lang w:val="en-US"/>
              </w:rPr>
            </w:pPr>
          </w:p>
        </w:tc>
      </w:tr>
    </w:tbl>
    <w:p w14:paraId="25452731" w14:textId="77777777" w:rsidR="009A35E6" w:rsidRDefault="009A35E6">
      <w:pPr>
        <w:pStyle w:val="Meldetext1"/>
        <w:spacing w:before="240" w:after="0" w:line="288" w:lineRule="auto"/>
        <w:rPr>
          <w:rFonts w:ascii="Calibri Light" w:eastAsia="Times New Roman" w:hAnsi="Calibri Light" w:cs="Arial"/>
          <w:b/>
          <w:iCs/>
          <w:sz w:val="22"/>
          <w:lang w:val="de-DE"/>
        </w:rPr>
      </w:pPr>
    </w:p>
    <w:p w14:paraId="0DAD0FBE" w14:textId="77777777" w:rsidR="009A35E6" w:rsidRPr="002B3D60" w:rsidRDefault="009A35E6" w:rsidP="009A35E6">
      <w:pPr>
        <w:spacing w:before="120" w:after="0"/>
        <w:ind w:right="335"/>
        <w:rPr>
          <w:rFonts w:ascii="Calibri Light" w:eastAsia="Times New Roman" w:hAnsi="Calibri Light" w:cs="Arial"/>
          <w:b/>
          <w:iCs/>
          <w:snapToGrid/>
          <w:sz w:val="22"/>
          <w:lang w:val="de-DE"/>
        </w:rPr>
      </w:pPr>
      <w:proofErr w:type="spellStart"/>
      <w:r w:rsidRPr="002B3D60">
        <w:rPr>
          <w:rFonts w:ascii="Calibri Light" w:hAnsi="Calibri Light"/>
          <w:b/>
          <w:iCs/>
          <w:snapToGrid/>
          <w:sz w:val="22"/>
          <w:lang w:val="de-DE"/>
        </w:rPr>
        <w:lastRenderedPageBreak/>
        <w:t>Contatto</w:t>
      </w:r>
      <w:proofErr w:type="spellEnd"/>
      <w:r w:rsidRPr="002B3D60">
        <w:rPr>
          <w:rFonts w:ascii="Calibri Light" w:hAnsi="Calibri Light"/>
          <w:b/>
          <w:iCs/>
          <w:snapToGrid/>
          <w:sz w:val="22"/>
          <w:lang w:val="de-DE"/>
        </w:rPr>
        <w:t xml:space="preserve"> </w:t>
      </w:r>
      <w:proofErr w:type="spellStart"/>
      <w:r w:rsidRPr="002B3D60">
        <w:rPr>
          <w:rFonts w:ascii="Calibri Light" w:hAnsi="Calibri Light"/>
          <w:b/>
          <w:iCs/>
          <w:snapToGrid/>
          <w:sz w:val="22"/>
          <w:lang w:val="de-DE"/>
        </w:rPr>
        <w:t>stampa</w:t>
      </w:r>
      <w:proofErr w:type="spellEnd"/>
      <w:r w:rsidRPr="002B3D60">
        <w:rPr>
          <w:rFonts w:ascii="Calibri Light" w:hAnsi="Calibri Light"/>
          <w:b/>
          <w:iCs/>
          <w:snapToGrid/>
          <w:sz w:val="22"/>
          <w:lang w:val="de-DE"/>
        </w:rPr>
        <w:t xml:space="preserve"> </w:t>
      </w:r>
      <w:r w:rsidRPr="002B3D60">
        <w:rPr>
          <w:rFonts w:ascii="Calibri Light" w:eastAsia="Times New Roman" w:hAnsi="Calibri Light" w:cs="Arial"/>
          <w:b/>
          <w:iCs/>
          <w:snapToGrid/>
          <w:sz w:val="22"/>
          <w:lang w:val="de-DE"/>
        </w:rPr>
        <w:br/>
      </w:r>
      <w:r>
        <w:rPr>
          <w:rFonts w:ascii="Calibri Light" w:hAnsi="Calibri Light"/>
          <w:iCs/>
          <w:snapToGrid/>
          <w:sz w:val="22"/>
          <w:lang w:val="de-DE"/>
        </w:rPr>
        <w:br/>
      </w:r>
      <w:r w:rsidRPr="002B3D60">
        <w:rPr>
          <w:rFonts w:ascii="Calibri Light" w:hAnsi="Calibri Light"/>
          <w:iCs/>
          <w:snapToGrid/>
          <w:sz w:val="22"/>
          <w:lang w:val="de-DE"/>
        </w:rPr>
        <w:t>Michele Raus</w:t>
      </w:r>
    </w:p>
    <w:p w14:paraId="4341AEC9" w14:textId="77777777" w:rsidR="009A35E6" w:rsidRPr="002B3D60" w:rsidRDefault="009A35E6" w:rsidP="009A35E6">
      <w:pPr>
        <w:spacing w:after="0"/>
        <w:ind w:right="335"/>
        <w:rPr>
          <w:rStyle w:val="ZitatZchn"/>
          <w:rFonts w:ascii="Calibri Light" w:hAnsi="Calibri Light"/>
          <w:i w:val="0"/>
          <w:color w:val="auto"/>
          <w:sz w:val="22"/>
          <w:lang w:val="de-DE"/>
        </w:rPr>
      </w:pPr>
      <w:r w:rsidRPr="002B3D60">
        <w:rPr>
          <w:rFonts w:ascii="Calibri Light" w:hAnsi="Calibri Light"/>
          <w:iCs/>
          <w:snapToGrid/>
          <w:sz w:val="22"/>
          <w:lang w:val="de-DE"/>
        </w:rPr>
        <w:t>Tel. +39</w:t>
      </w:r>
      <w:r>
        <w:rPr>
          <w:rFonts w:ascii="Calibri Light" w:hAnsi="Calibri Light"/>
          <w:iCs/>
          <w:snapToGrid/>
          <w:sz w:val="22"/>
          <w:lang w:val="de-DE"/>
        </w:rPr>
        <w:t xml:space="preserve"> </w:t>
      </w:r>
      <w:r w:rsidRPr="002B3D60">
        <w:rPr>
          <w:rStyle w:val="ZitatZchn"/>
          <w:rFonts w:ascii="Calibri Light" w:hAnsi="Calibri Light"/>
          <w:i w:val="0"/>
          <w:color w:val="auto"/>
          <w:sz w:val="22"/>
          <w:lang w:val="de-DE"/>
        </w:rPr>
        <w:t>0461 430</w:t>
      </w:r>
      <w:r>
        <w:rPr>
          <w:rStyle w:val="ZitatZchn"/>
          <w:rFonts w:ascii="Calibri Light" w:hAnsi="Calibri Light"/>
          <w:i w:val="0"/>
          <w:color w:val="auto"/>
          <w:sz w:val="22"/>
          <w:lang w:val="de-DE"/>
        </w:rPr>
        <w:t>427</w:t>
      </w:r>
      <w:r w:rsidRPr="002B3D60">
        <w:rPr>
          <w:rStyle w:val="ZitatZchn"/>
          <w:rFonts w:ascii="Calibri Light" w:hAnsi="Calibri Light"/>
          <w:i w:val="0"/>
          <w:color w:val="auto"/>
          <w:sz w:val="22"/>
          <w:lang w:val="de-DE"/>
        </w:rPr>
        <w:t xml:space="preserve"> </w:t>
      </w:r>
    </w:p>
    <w:p w14:paraId="5AC6E60D" w14:textId="49DB28CA" w:rsidR="00916B39" w:rsidRPr="006673D3" w:rsidRDefault="00841E0F" w:rsidP="009A35E6">
      <w:pPr>
        <w:autoSpaceDE w:val="0"/>
        <w:autoSpaceDN w:val="0"/>
        <w:adjustRightInd w:val="0"/>
        <w:spacing w:after="0"/>
        <w:ind w:right="335"/>
        <w:rPr>
          <w:rFonts w:ascii="Calibri Light" w:hAnsi="Calibri Light" w:cs="Arial"/>
          <w:szCs w:val="20"/>
          <w:lang w:val="it-IT"/>
        </w:rPr>
      </w:pPr>
      <w:hyperlink r:id="rId14" w:history="1">
        <w:r w:rsidR="009A35E6" w:rsidRPr="002D6462">
          <w:rPr>
            <w:rStyle w:val="Hyperlink"/>
            <w:rFonts w:ascii="Calibri Light" w:hAnsi="Calibri Light" w:cs="Calibri"/>
            <w:sz w:val="22"/>
            <w:lang w:val="it-IT"/>
          </w:rPr>
          <w:t>mraus@allplan.com</w:t>
        </w:r>
      </w:hyperlink>
    </w:p>
    <w:p w14:paraId="4783258C" w14:textId="77777777" w:rsidR="009A35E6" w:rsidRDefault="009A35E6">
      <w:pPr>
        <w:spacing w:before="100" w:beforeAutospacing="1" w:after="100" w:afterAutospacing="1" w:line="240" w:lineRule="auto"/>
        <w:ind w:right="50"/>
        <w:rPr>
          <w:rFonts w:ascii="Calibri Light" w:hAnsi="Calibri Light"/>
          <w:b/>
          <w:bCs/>
          <w:snapToGrid/>
          <w:szCs w:val="20"/>
          <w:lang w:val="it-IT"/>
        </w:rPr>
      </w:pPr>
    </w:p>
    <w:p w14:paraId="1B74796F" w14:textId="3E3D0F5D" w:rsidR="004700E6" w:rsidRPr="006673D3" w:rsidRDefault="004E17E4">
      <w:pPr>
        <w:spacing w:before="100" w:beforeAutospacing="1" w:after="100" w:afterAutospacing="1" w:line="240" w:lineRule="auto"/>
        <w:ind w:right="50"/>
        <w:rPr>
          <w:rFonts w:ascii="Calibri Light" w:hAnsi="Calibri Light"/>
          <w:b/>
          <w:bCs/>
          <w:snapToGrid/>
          <w:szCs w:val="20"/>
          <w:lang w:val="it-IT"/>
        </w:rPr>
      </w:pPr>
      <w:r w:rsidRPr="006673D3">
        <w:rPr>
          <w:rFonts w:ascii="Calibri Light" w:hAnsi="Calibri Light"/>
          <w:b/>
          <w:bCs/>
          <w:snapToGrid/>
          <w:szCs w:val="20"/>
          <w:lang w:val="it-IT"/>
        </w:rPr>
        <w:t>Informazioni su ALLPLAN</w:t>
      </w:r>
    </w:p>
    <w:p w14:paraId="5E6362B3" w14:textId="77777777" w:rsidR="004700E6" w:rsidRPr="006673D3" w:rsidRDefault="004E17E4">
      <w:pPr>
        <w:rPr>
          <w:rFonts w:ascii="Calibri Light" w:hAnsi="Calibri Light"/>
          <w:snapToGrid/>
          <w:szCs w:val="20"/>
          <w:lang w:val="it-IT"/>
        </w:rPr>
      </w:pPr>
      <w:r w:rsidRPr="006673D3">
        <w:rPr>
          <w:rFonts w:ascii="Calibri Light" w:hAnsi="Calibri Light"/>
          <w:snapToGrid/>
          <w:szCs w:val="20"/>
          <w:lang w:val="it-IT"/>
        </w:rPr>
        <w:t xml:space="preserve">In qualità di fornitore globale di soluzioni BIM per l'industria AEC, ALLPLAN copre l'intero processo di pianificazione e costruzione, dalla progettazione iniziale alla pianificazione dell'esecuzione per il cantiere e la progettazione prefabbricata, in linea con il motto "Design to Build". Grazie a flussi di lavoro snelli, gli utenti creano documenti di pianificazione della massima qualità e dettaglio. Nel processo, ALLPLAN supporta la collaborazione interdisciplinare su progetti di costruzione di edifici e ingegneria delle infrastrutture con la tecnologia cloud integrata. Oltre 600 dipendenti in tutto il mondo portano avanti con passione la storia di successo dell'azienda. ALLPLAN, con sede a Monaco, fa parte del Gruppo </w:t>
      </w:r>
      <w:proofErr w:type="spellStart"/>
      <w:r w:rsidRPr="006673D3">
        <w:rPr>
          <w:rFonts w:ascii="Calibri Light" w:hAnsi="Calibri Light"/>
          <w:snapToGrid/>
          <w:szCs w:val="20"/>
          <w:lang w:val="it-IT"/>
        </w:rPr>
        <w:t>Nemetschek</w:t>
      </w:r>
      <w:proofErr w:type="spellEnd"/>
      <w:r w:rsidRPr="006673D3">
        <w:rPr>
          <w:rFonts w:ascii="Calibri Light" w:hAnsi="Calibri Light"/>
          <w:snapToGrid/>
          <w:szCs w:val="20"/>
          <w:lang w:val="it-IT"/>
        </w:rPr>
        <w:t xml:space="preserve">, pioniere della trasformazione digitale nel settore delle costruzioni. </w:t>
      </w:r>
    </w:p>
    <w:p w14:paraId="25CE62E4" w14:textId="77777777" w:rsidR="004700E6" w:rsidRPr="009A35E6" w:rsidRDefault="004E17E4">
      <w:pPr>
        <w:spacing w:after="0" w:line="240" w:lineRule="auto"/>
        <w:ind w:right="50"/>
        <w:rPr>
          <w:rFonts w:ascii="Calibri Light" w:hAnsi="Calibri Light"/>
          <w:snapToGrid/>
          <w:szCs w:val="20"/>
          <w:lang w:val="it-IT"/>
        </w:rPr>
      </w:pPr>
      <w:r w:rsidRPr="009A35E6">
        <w:rPr>
          <w:rFonts w:ascii="Calibri Light" w:hAnsi="Calibri Light"/>
          <w:b/>
          <w:bCs/>
          <w:snapToGrid/>
          <w:szCs w:val="20"/>
          <w:lang w:val="it-IT"/>
        </w:rPr>
        <w:t xml:space="preserve">Ulteriori informazioni: </w:t>
      </w:r>
      <w:r w:rsidRPr="009A35E6">
        <w:rPr>
          <w:rFonts w:ascii="Calibri Light" w:hAnsi="Calibri Light"/>
          <w:snapToGrid/>
          <w:szCs w:val="20"/>
          <w:lang w:val="it-IT"/>
        </w:rPr>
        <w:t xml:space="preserve">www.allplan.com </w:t>
      </w:r>
    </w:p>
    <w:p w14:paraId="79B493F3" w14:textId="77777777" w:rsidR="00942B1D" w:rsidRPr="009A35E6" w:rsidRDefault="00942B1D" w:rsidP="00F70383">
      <w:pPr>
        <w:spacing w:after="0" w:line="240" w:lineRule="auto"/>
        <w:ind w:right="50"/>
        <w:rPr>
          <w:rFonts w:ascii="Calibri Light" w:hAnsi="Calibri Light"/>
          <w:snapToGrid/>
          <w:szCs w:val="20"/>
          <w:lang w:val="it-IT"/>
        </w:rPr>
      </w:pPr>
    </w:p>
    <w:sectPr w:rsidR="00942B1D" w:rsidRPr="009A35E6" w:rsidSect="00DE181B">
      <w:headerReference w:type="default" r:id="rId15"/>
      <w:footerReference w:type="default" r:id="rId16"/>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6CB1E"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6D6F632C"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BA03" w14:textId="77777777" w:rsidR="00B719CD" w:rsidRDefault="00B719CD">
    <w:pPr>
      <w:pStyle w:val="Fuzeile"/>
      <w:jc w:val="right"/>
      <w:rPr>
        <w:rFonts w:ascii="Arial Narrow" w:eastAsia="Times New Roman" w:hAnsi="Arial Narrow" w:cs="Times New Roman"/>
        <w:sz w:val="16"/>
        <w:szCs w:val="24"/>
      </w:rPr>
    </w:pPr>
  </w:p>
  <w:p w14:paraId="4708CA53" w14:textId="77777777" w:rsidR="004700E6" w:rsidRDefault="004E17E4">
    <w:pPr>
      <w:pStyle w:val="Fuzeile"/>
      <w:jc w:val="right"/>
      <w:rPr>
        <w:rFonts w:ascii="Arial Narrow" w:eastAsia="Times New Roman" w:hAnsi="Arial Narrow" w:cs="Times New Roman"/>
        <w:sz w:val="16"/>
        <w:szCs w:val="24"/>
      </w:rPr>
    </w:pPr>
    <w:proofErr w:type="spellStart"/>
    <w:r>
      <w:rPr>
        <w:rFonts w:ascii="Arial Narrow" w:hAnsi="Arial Narrow"/>
        <w:sz w:val="16"/>
        <w:szCs w:val="24"/>
      </w:rPr>
      <w:t>Sito</w:t>
    </w:r>
    <w:proofErr w:type="spellEnd"/>
    <w:r>
      <w:rPr>
        <w:rFonts w:ascii="Arial Narrow" w:hAnsi="Arial Narrow"/>
        <w:sz w:val="16"/>
        <w:szCs w:val="24"/>
      </w:rPr>
      <w:t xml:space="preserv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3746A5B3"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F5DE6"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25DCA156"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D4A1E" w14:textId="77777777" w:rsidR="004700E6" w:rsidRDefault="004E17E4">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363CB688" wp14:editId="52334012">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CC1"/>
    <w:rsid w:val="00040D80"/>
    <w:rsid w:val="00043328"/>
    <w:rsid w:val="00043549"/>
    <w:rsid w:val="00043F25"/>
    <w:rsid w:val="00044DFA"/>
    <w:rsid w:val="00046939"/>
    <w:rsid w:val="00046ABA"/>
    <w:rsid w:val="00051125"/>
    <w:rsid w:val="00051A75"/>
    <w:rsid w:val="00052350"/>
    <w:rsid w:val="000529A7"/>
    <w:rsid w:val="00052EEA"/>
    <w:rsid w:val="00054560"/>
    <w:rsid w:val="00054AF3"/>
    <w:rsid w:val="00055EA4"/>
    <w:rsid w:val="00056B6A"/>
    <w:rsid w:val="0006055B"/>
    <w:rsid w:val="000620FE"/>
    <w:rsid w:val="00062BDF"/>
    <w:rsid w:val="000632B5"/>
    <w:rsid w:val="000639ED"/>
    <w:rsid w:val="00063EF5"/>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0A42"/>
    <w:rsid w:val="00081183"/>
    <w:rsid w:val="00081A1D"/>
    <w:rsid w:val="00081B69"/>
    <w:rsid w:val="000828D3"/>
    <w:rsid w:val="00082AB2"/>
    <w:rsid w:val="00082BF2"/>
    <w:rsid w:val="00086368"/>
    <w:rsid w:val="000868EC"/>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C6E5A"/>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5CF"/>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0F0D"/>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1E12"/>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576"/>
    <w:rsid w:val="001C6A02"/>
    <w:rsid w:val="001C6CA6"/>
    <w:rsid w:val="001C6D78"/>
    <w:rsid w:val="001D15F4"/>
    <w:rsid w:val="001D2F15"/>
    <w:rsid w:val="001D6C11"/>
    <w:rsid w:val="001D7A59"/>
    <w:rsid w:val="001E0C66"/>
    <w:rsid w:val="001E2CDC"/>
    <w:rsid w:val="001E2E38"/>
    <w:rsid w:val="001E30A9"/>
    <w:rsid w:val="001E33A7"/>
    <w:rsid w:val="001E45D6"/>
    <w:rsid w:val="001E762A"/>
    <w:rsid w:val="001F04E4"/>
    <w:rsid w:val="001F3A09"/>
    <w:rsid w:val="001F55D3"/>
    <w:rsid w:val="001F5947"/>
    <w:rsid w:val="001F5FAB"/>
    <w:rsid w:val="001F6017"/>
    <w:rsid w:val="001F65BC"/>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37948"/>
    <w:rsid w:val="0024135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0426"/>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B7E4F"/>
    <w:rsid w:val="002C06C6"/>
    <w:rsid w:val="002C455C"/>
    <w:rsid w:val="002C5E18"/>
    <w:rsid w:val="002C600C"/>
    <w:rsid w:val="002C6274"/>
    <w:rsid w:val="002C62A4"/>
    <w:rsid w:val="002C67B9"/>
    <w:rsid w:val="002C67CB"/>
    <w:rsid w:val="002C78E3"/>
    <w:rsid w:val="002C7B11"/>
    <w:rsid w:val="002D2DE4"/>
    <w:rsid w:val="002D3B82"/>
    <w:rsid w:val="002D44FF"/>
    <w:rsid w:val="002D475B"/>
    <w:rsid w:val="002D4CF3"/>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1B5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E5E"/>
    <w:rsid w:val="00327F9E"/>
    <w:rsid w:val="003306FE"/>
    <w:rsid w:val="003335BD"/>
    <w:rsid w:val="00336900"/>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5C2F"/>
    <w:rsid w:val="00387306"/>
    <w:rsid w:val="0038757F"/>
    <w:rsid w:val="0039060D"/>
    <w:rsid w:val="00391659"/>
    <w:rsid w:val="003923B3"/>
    <w:rsid w:val="00393A19"/>
    <w:rsid w:val="00393E17"/>
    <w:rsid w:val="0039491F"/>
    <w:rsid w:val="00395BED"/>
    <w:rsid w:val="003961AE"/>
    <w:rsid w:val="003961C5"/>
    <w:rsid w:val="00397829"/>
    <w:rsid w:val="00397C6C"/>
    <w:rsid w:val="00397ECF"/>
    <w:rsid w:val="003A028E"/>
    <w:rsid w:val="003A05C9"/>
    <w:rsid w:val="003A14E0"/>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5CA"/>
    <w:rsid w:val="00456BBD"/>
    <w:rsid w:val="00460A70"/>
    <w:rsid w:val="00462238"/>
    <w:rsid w:val="004622B1"/>
    <w:rsid w:val="00462CF9"/>
    <w:rsid w:val="004633E8"/>
    <w:rsid w:val="00463E43"/>
    <w:rsid w:val="00464135"/>
    <w:rsid w:val="0046483D"/>
    <w:rsid w:val="0046684F"/>
    <w:rsid w:val="004675EB"/>
    <w:rsid w:val="004700E6"/>
    <w:rsid w:val="00470574"/>
    <w:rsid w:val="0047369A"/>
    <w:rsid w:val="00473795"/>
    <w:rsid w:val="00474993"/>
    <w:rsid w:val="0047511F"/>
    <w:rsid w:val="0047665B"/>
    <w:rsid w:val="00476F55"/>
    <w:rsid w:val="004770D8"/>
    <w:rsid w:val="00477471"/>
    <w:rsid w:val="0047783C"/>
    <w:rsid w:val="004827ED"/>
    <w:rsid w:val="00483267"/>
    <w:rsid w:val="00483588"/>
    <w:rsid w:val="004847C0"/>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3CF"/>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17E4"/>
    <w:rsid w:val="004E2F13"/>
    <w:rsid w:val="004E368C"/>
    <w:rsid w:val="004E3DFC"/>
    <w:rsid w:val="004E44A1"/>
    <w:rsid w:val="004E4705"/>
    <w:rsid w:val="004E4FAC"/>
    <w:rsid w:val="004E732B"/>
    <w:rsid w:val="004F1DE4"/>
    <w:rsid w:val="004F39B3"/>
    <w:rsid w:val="004F3B05"/>
    <w:rsid w:val="004F62DA"/>
    <w:rsid w:val="005049AD"/>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6C6C"/>
    <w:rsid w:val="0052741D"/>
    <w:rsid w:val="00527639"/>
    <w:rsid w:val="005279FA"/>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3E73"/>
    <w:rsid w:val="00554D00"/>
    <w:rsid w:val="005551A7"/>
    <w:rsid w:val="005558D4"/>
    <w:rsid w:val="005562CF"/>
    <w:rsid w:val="00556A3B"/>
    <w:rsid w:val="00561BF4"/>
    <w:rsid w:val="00565ADA"/>
    <w:rsid w:val="00565B9E"/>
    <w:rsid w:val="00567D5B"/>
    <w:rsid w:val="00570535"/>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16A"/>
    <w:rsid w:val="005A5502"/>
    <w:rsid w:val="005A5DF9"/>
    <w:rsid w:val="005A6392"/>
    <w:rsid w:val="005A797D"/>
    <w:rsid w:val="005B003D"/>
    <w:rsid w:val="005B120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39C6"/>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1B68"/>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3D3"/>
    <w:rsid w:val="00667DA3"/>
    <w:rsid w:val="0067114C"/>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5D6D"/>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5DEA"/>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415"/>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03E"/>
    <w:rsid w:val="007B7186"/>
    <w:rsid w:val="007B7208"/>
    <w:rsid w:val="007C0E9A"/>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00C9"/>
    <w:rsid w:val="00801709"/>
    <w:rsid w:val="00802DDB"/>
    <w:rsid w:val="00803CBE"/>
    <w:rsid w:val="00803F80"/>
    <w:rsid w:val="00805641"/>
    <w:rsid w:val="00805917"/>
    <w:rsid w:val="0080741A"/>
    <w:rsid w:val="00811380"/>
    <w:rsid w:val="00811682"/>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1E0F"/>
    <w:rsid w:val="00842AA3"/>
    <w:rsid w:val="0084341B"/>
    <w:rsid w:val="008438EC"/>
    <w:rsid w:val="00845B04"/>
    <w:rsid w:val="008470BD"/>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2D29"/>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5E6"/>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B6F6D"/>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427C"/>
    <w:rsid w:val="00A0603B"/>
    <w:rsid w:val="00A06F1A"/>
    <w:rsid w:val="00A07058"/>
    <w:rsid w:val="00A0725F"/>
    <w:rsid w:val="00A077ED"/>
    <w:rsid w:val="00A10864"/>
    <w:rsid w:val="00A114BC"/>
    <w:rsid w:val="00A129FB"/>
    <w:rsid w:val="00A1377B"/>
    <w:rsid w:val="00A13D47"/>
    <w:rsid w:val="00A149CD"/>
    <w:rsid w:val="00A15383"/>
    <w:rsid w:val="00A176D7"/>
    <w:rsid w:val="00A176FF"/>
    <w:rsid w:val="00A20510"/>
    <w:rsid w:val="00A246B5"/>
    <w:rsid w:val="00A2519B"/>
    <w:rsid w:val="00A25284"/>
    <w:rsid w:val="00A267AE"/>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72"/>
    <w:rsid w:val="00A46CAD"/>
    <w:rsid w:val="00A47773"/>
    <w:rsid w:val="00A50471"/>
    <w:rsid w:val="00A50BB7"/>
    <w:rsid w:val="00A52929"/>
    <w:rsid w:val="00A529DE"/>
    <w:rsid w:val="00A52E4B"/>
    <w:rsid w:val="00A53D64"/>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2E98"/>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89"/>
    <w:rsid w:val="00AC1240"/>
    <w:rsid w:val="00AC2806"/>
    <w:rsid w:val="00AC2FBF"/>
    <w:rsid w:val="00AC3AE1"/>
    <w:rsid w:val="00AC4791"/>
    <w:rsid w:val="00AC60C9"/>
    <w:rsid w:val="00AC645B"/>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B43"/>
    <w:rsid w:val="00B45E77"/>
    <w:rsid w:val="00B466D1"/>
    <w:rsid w:val="00B470D3"/>
    <w:rsid w:val="00B47821"/>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3171"/>
    <w:rsid w:val="00BD6022"/>
    <w:rsid w:val="00BD7CC7"/>
    <w:rsid w:val="00BD7D91"/>
    <w:rsid w:val="00BE0AFD"/>
    <w:rsid w:val="00BE169E"/>
    <w:rsid w:val="00BE175E"/>
    <w:rsid w:val="00BE2743"/>
    <w:rsid w:val="00BE2AC6"/>
    <w:rsid w:val="00BE2C7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5DDF"/>
    <w:rsid w:val="00C77088"/>
    <w:rsid w:val="00C81597"/>
    <w:rsid w:val="00C82328"/>
    <w:rsid w:val="00C82946"/>
    <w:rsid w:val="00C831EA"/>
    <w:rsid w:val="00C83F02"/>
    <w:rsid w:val="00C85D82"/>
    <w:rsid w:val="00C87A65"/>
    <w:rsid w:val="00C911E2"/>
    <w:rsid w:val="00C91AF0"/>
    <w:rsid w:val="00C92264"/>
    <w:rsid w:val="00C92F4F"/>
    <w:rsid w:val="00C933CF"/>
    <w:rsid w:val="00C96E90"/>
    <w:rsid w:val="00CA107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B6EA2"/>
    <w:rsid w:val="00CC0CB5"/>
    <w:rsid w:val="00CC39A1"/>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17BA8"/>
    <w:rsid w:val="00D21877"/>
    <w:rsid w:val="00D21908"/>
    <w:rsid w:val="00D21BB4"/>
    <w:rsid w:val="00D23A9C"/>
    <w:rsid w:val="00D24127"/>
    <w:rsid w:val="00D244E1"/>
    <w:rsid w:val="00D24F77"/>
    <w:rsid w:val="00D25547"/>
    <w:rsid w:val="00D27350"/>
    <w:rsid w:val="00D27610"/>
    <w:rsid w:val="00D27D49"/>
    <w:rsid w:val="00D27D8D"/>
    <w:rsid w:val="00D31185"/>
    <w:rsid w:val="00D32972"/>
    <w:rsid w:val="00D3394D"/>
    <w:rsid w:val="00D33EDB"/>
    <w:rsid w:val="00D34A19"/>
    <w:rsid w:val="00D4073A"/>
    <w:rsid w:val="00D40AF5"/>
    <w:rsid w:val="00D40C6C"/>
    <w:rsid w:val="00D41D70"/>
    <w:rsid w:val="00D4364A"/>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705"/>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5D0B"/>
    <w:rsid w:val="00DE61F9"/>
    <w:rsid w:val="00DE6AF6"/>
    <w:rsid w:val="00DE711D"/>
    <w:rsid w:val="00DE7477"/>
    <w:rsid w:val="00DF0113"/>
    <w:rsid w:val="00DF1C66"/>
    <w:rsid w:val="00DF2376"/>
    <w:rsid w:val="00DF2407"/>
    <w:rsid w:val="00DF34EC"/>
    <w:rsid w:val="00DF39A2"/>
    <w:rsid w:val="00DF45A5"/>
    <w:rsid w:val="00DF4605"/>
    <w:rsid w:val="00DF4B58"/>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2DAC"/>
    <w:rsid w:val="00F642E5"/>
    <w:rsid w:val="00F64C8D"/>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585"/>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19F5F"/>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34180273">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377389483">
      <w:bodyDiv w:val="1"/>
      <w:marLeft w:val="0"/>
      <w:marRight w:val="0"/>
      <w:marTop w:val="0"/>
      <w:marBottom w:val="0"/>
      <w:divBdr>
        <w:top w:val="none" w:sz="0" w:space="0" w:color="auto"/>
        <w:left w:val="none" w:sz="0" w:space="0" w:color="auto"/>
        <w:bottom w:val="none" w:sz="0" w:space="0" w:color="auto"/>
        <w:right w:val="none" w:sz="0" w:space="0" w:color="auto"/>
      </w:divBdr>
    </w:div>
    <w:div w:id="1422145878">
      <w:bodyDiv w:val="1"/>
      <w:marLeft w:val="0"/>
      <w:marRight w:val="0"/>
      <w:marTop w:val="0"/>
      <w:marBottom w:val="0"/>
      <w:divBdr>
        <w:top w:val="none" w:sz="0" w:space="0" w:color="auto"/>
        <w:left w:val="none" w:sz="0" w:space="0" w:color="auto"/>
        <w:bottom w:val="none" w:sz="0" w:space="0" w:color="auto"/>
        <w:right w:val="none" w:sz="0" w:space="0" w:color="auto"/>
      </w:divBdr>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04315852">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bridge202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raus@allpla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3.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4.xml><?xml version="1.0" encoding="utf-8"?>
<ds:datastoreItem xmlns:ds="http://schemas.openxmlformats.org/officeDocument/2006/customXml" ds:itemID="{5019822B-E4F7-497B-9C6D-34633A9A9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7485</Characters>
  <Application>Microsoft Office Word</Application>
  <DocSecurity>0</DocSecurity>
  <Lines>62</Lines>
  <Paragraphs>17</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München, XX</vt:lpstr>
      <vt:lpstr>München, XX</vt:lpstr>
      <vt:lpstr>München, XX</vt:lpstr>
    </vt:vector>
  </TitlesOfParts>
  <Company>Nemetschek Deutschland GmbH</Company>
  <LinksUpToDate>false</LinksUpToDate>
  <CharactersWithSpaces>8715</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docId:3720E19D1D093C06B048975ECFBD3490</cp:keywords>
  <cp:lastModifiedBy>Janet Kästner</cp:lastModifiedBy>
  <cp:revision>3</cp:revision>
  <cp:lastPrinted>2021-07-14T08:40:00Z</cp:lastPrinted>
  <dcterms:created xsi:type="dcterms:W3CDTF">2022-10-07T09:19:00Z</dcterms:created>
  <dcterms:modified xsi:type="dcterms:W3CDTF">2022-10-13T09:30:00Z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